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478" w:rsidR="00D325D3" w:rsidP="00E51B34" w:rsidRDefault="00F33FD8" w14:paraId="76D39B96" w14:textId="323E4911">
      <w:pPr>
        <w:pStyle w:val="BodyText"/>
        <w:jc w:val="center"/>
        <w:rPr>
          <w:lang w:val="en-US"/>
        </w:rPr>
      </w:pPr>
      <w:r>
        <w:rPr>
          <w:rFonts w:ascii="Times New Roman" w:hAnsi="Times New Roman"/>
          <w:i/>
          <w:noProof/>
          <w:sz w:val="28"/>
          <w:szCs w:val="28"/>
          <w:lang w:val="en-US" w:eastAsia="en-US"/>
        </w:rPr>
        <w:drawing>
          <wp:inline distT="0" distB="0" distL="0" distR="0" wp14:anchorId="441C6855" wp14:editId="52DAB7C8">
            <wp:extent cx="3371850" cy="714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13" cy="7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62F">
        <w:rPr>
          <w:noProof/>
          <w:lang w:val="en-US" w:eastAsia="en-US"/>
        </w:rPr>
        <w:drawing>
          <wp:inline distT="0" distB="0" distL="0" distR="0" wp14:anchorId="3FE129B9" wp14:editId="576600C8">
            <wp:extent cx="1143566" cy="643255"/>
            <wp:effectExtent l="0" t="0" r="0" b="4445"/>
            <wp:docPr id="5" name="Picture 5" descr="i+feel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+feel+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32" cy="6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F15FB" w:rsidR="00E51B34" w:rsidP="00E51B34" w:rsidRDefault="00E51B34" w14:paraId="2F04B936" w14:textId="7777777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/>
          <w:noProof/>
          <w:sz w:val="28"/>
          <w:szCs w:val="28"/>
        </w:rPr>
      </w:pPr>
    </w:p>
    <w:p w:rsidRPr="00D325D3" w:rsidR="00E51B34" w:rsidP="00E51B34" w:rsidRDefault="00E51B34" w14:paraId="63421FDC" w14:textId="768CF161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i/>
          <w:sz w:val="28"/>
          <w:szCs w:val="28"/>
        </w:rPr>
      </w:pPr>
      <w:r w:rsidRPr="00D325D3">
        <w:rPr>
          <w:rFonts w:ascii="Calibri" w:hAnsi="Calibri"/>
          <w:b/>
          <w:i/>
          <w:sz w:val="28"/>
          <w:szCs w:val="28"/>
        </w:rPr>
        <w:t>V</w:t>
      </w:r>
      <w:r w:rsidR="00F33FD8">
        <w:rPr>
          <w:rFonts w:ascii="Calibri" w:hAnsi="Calibri"/>
          <w:b/>
          <w:i/>
          <w:sz w:val="28"/>
          <w:szCs w:val="28"/>
        </w:rPr>
        <w:t>I</w:t>
      </w:r>
      <w:r w:rsidR="00D82CD9">
        <w:rPr>
          <w:rFonts w:ascii="Calibri" w:hAnsi="Calibri"/>
          <w:b/>
          <w:i/>
          <w:sz w:val="28"/>
          <w:szCs w:val="28"/>
        </w:rPr>
        <w:t>I</w:t>
      </w:r>
      <w:r w:rsidR="006647CE">
        <w:rPr>
          <w:rFonts w:ascii="Calibri" w:hAnsi="Calibri"/>
          <w:b/>
          <w:i/>
          <w:sz w:val="28"/>
          <w:szCs w:val="28"/>
        </w:rPr>
        <w:t>.</w:t>
      </w:r>
      <w:r w:rsidRPr="00D325D3">
        <w:rPr>
          <w:rFonts w:ascii="Calibri" w:hAnsi="Calibri"/>
          <w:b/>
          <w:i/>
          <w:sz w:val="28"/>
          <w:szCs w:val="28"/>
        </w:rPr>
        <w:t xml:space="preserve"> MEDITERRANEAN </w:t>
      </w:r>
      <w:r w:rsidR="000526A2">
        <w:rPr>
          <w:rFonts w:ascii="Calibri" w:hAnsi="Calibri"/>
          <w:b/>
          <w:i/>
          <w:sz w:val="28"/>
          <w:szCs w:val="28"/>
        </w:rPr>
        <w:t xml:space="preserve">THEMATIC WORKSHOP </w:t>
      </w:r>
      <w:r w:rsidR="003B274A">
        <w:rPr>
          <w:rFonts w:ascii="Calibri" w:hAnsi="Calibri"/>
          <w:b/>
          <w:i/>
          <w:sz w:val="28"/>
          <w:szCs w:val="28"/>
        </w:rPr>
        <w:t>O</w:t>
      </w:r>
      <w:r w:rsidRPr="00D325D3">
        <w:rPr>
          <w:rFonts w:ascii="Calibri" w:hAnsi="Calibri"/>
          <w:b/>
          <w:i/>
          <w:sz w:val="28"/>
          <w:szCs w:val="28"/>
        </w:rPr>
        <w:t>N ADVANCED MOLECULAR IMAGING</w:t>
      </w:r>
    </w:p>
    <w:p w:rsidR="003B1A5E" w:rsidP="003B1A5E" w:rsidRDefault="00E51B34" w14:paraId="68AF5AB5" w14:textId="75FA9B4F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i/>
          <w:color w:val="0070C0"/>
          <w:sz w:val="32"/>
          <w:szCs w:val="28"/>
        </w:rPr>
      </w:pPr>
      <w:r w:rsidRPr="006647CE">
        <w:rPr>
          <w:rFonts w:ascii="Calibri" w:hAnsi="Calibri"/>
          <w:b/>
          <w:i/>
          <w:color w:val="0070C0"/>
          <w:sz w:val="32"/>
          <w:szCs w:val="28"/>
        </w:rPr>
        <w:t>MEDAMI 20</w:t>
      </w:r>
      <w:r w:rsidRPr="006647CE" w:rsidR="00BC486D">
        <w:rPr>
          <w:rFonts w:ascii="Calibri" w:hAnsi="Calibri"/>
          <w:b/>
          <w:i/>
          <w:color w:val="0070C0"/>
          <w:sz w:val="32"/>
          <w:szCs w:val="28"/>
        </w:rPr>
        <w:t>2</w:t>
      </w:r>
      <w:r w:rsidR="0087667D">
        <w:rPr>
          <w:rFonts w:ascii="Calibri" w:hAnsi="Calibri"/>
          <w:b/>
          <w:i/>
          <w:color w:val="0070C0"/>
          <w:sz w:val="32"/>
          <w:szCs w:val="28"/>
        </w:rPr>
        <w:t>2</w:t>
      </w:r>
    </w:p>
    <w:p w:rsidRPr="00B42F40" w:rsidR="003B1A5E" w:rsidP="003B1A5E" w:rsidRDefault="00E80A52" w14:paraId="76E0C1C5" w14:textId="4984A925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i/>
          <w:color w:val="0070C0"/>
          <w:sz w:val="32"/>
          <w:szCs w:val="28"/>
        </w:rPr>
      </w:pPr>
      <w:hyperlink w:history="1" r:id="rId10">
        <w:r w:rsidRPr="001B482A" w:rsidR="0087667D">
          <w:rPr>
            <w:rStyle w:val="Hyperlink"/>
            <w:rFonts w:ascii="Calibri" w:hAnsi="Calibri"/>
            <w:b/>
            <w:i/>
            <w:sz w:val="32"/>
            <w:szCs w:val="28"/>
          </w:rPr>
          <w:t>http://medami2022.ijs.si/</w:t>
        </w:r>
      </w:hyperlink>
    </w:p>
    <w:p w:rsidRPr="00C62478" w:rsidR="00E51B34" w:rsidP="00B42F40" w:rsidRDefault="00DA4385" w14:paraId="2D3FB95C" w14:textId="77777777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t xml:space="preserve">                 </w:t>
      </w:r>
    </w:p>
    <w:p w:rsidR="00E77CF5" w:rsidP="00E77CF5" w:rsidRDefault="00E77CF5" w14:paraId="71A8D964" w14:textId="5FA41E49">
      <w:pPr>
        <w:ind w:right="-900"/>
        <w:jc w:val="center"/>
        <w:rPr>
          <w:rFonts w:ascii="Calibri" w:hAnsi="Calibri"/>
          <w:b/>
          <w:sz w:val="36"/>
        </w:rPr>
      </w:pPr>
      <w:r w:rsidRPr="00E77CF5">
        <w:rPr>
          <w:rFonts w:ascii="Calibri" w:hAnsi="Calibri"/>
          <w:b/>
          <w:sz w:val="36"/>
        </w:rPr>
        <w:t>Multimo</w:t>
      </w:r>
      <w:r w:rsidR="00416008">
        <w:rPr>
          <w:rFonts w:ascii="Calibri" w:hAnsi="Calibri"/>
          <w:b/>
          <w:sz w:val="36"/>
        </w:rPr>
        <w:t>dality</w:t>
      </w:r>
      <w:r w:rsidR="006647CE">
        <w:rPr>
          <w:rFonts w:ascii="Calibri" w:hAnsi="Calibri"/>
          <w:b/>
          <w:sz w:val="36"/>
        </w:rPr>
        <w:t>/</w:t>
      </w:r>
      <w:r w:rsidR="00416008">
        <w:rPr>
          <w:rFonts w:ascii="Calibri" w:hAnsi="Calibri"/>
          <w:b/>
          <w:sz w:val="36"/>
        </w:rPr>
        <w:t>Molecular Neuro-I</w:t>
      </w:r>
      <w:r>
        <w:rPr>
          <w:rFonts w:ascii="Calibri" w:hAnsi="Calibri"/>
          <w:b/>
          <w:sz w:val="36"/>
        </w:rPr>
        <w:t>maging:</w:t>
      </w:r>
    </w:p>
    <w:p w:rsidRPr="00C42B7E" w:rsidR="00E51B34" w:rsidP="00E51B34" w:rsidRDefault="00416008" w14:paraId="00A79E9F" w14:textId="03540E8D">
      <w:pPr>
        <w:ind w:right="-900"/>
        <w:jc w:val="center"/>
        <w:rPr>
          <w:rFonts w:ascii="Calibri" w:hAnsi="Calibri"/>
          <w:b/>
          <w:i/>
          <w:sz w:val="36"/>
        </w:rPr>
      </w:pPr>
      <w:r w:rsidRPr="00C42B7E">
        <w:rPr>
          <w:rFonts w:ascii="Calibri" w:hAnsi="Calibri"/>
          <w:b/>
          <w:i/>
          <w:sz w:val="32"/>
        </w:rPr>
        <w:t xml:space="preserve">Clinical and Technical </w:t>
      </w:r>
      <w:r w:rsidR="00C42B7E">
        <w:rPr>
          <w:rFonts w:ascii="Calibri" w:hAnsi="Calibri"/>
          <w:b/>
          <w:i/>
          <w:sz w:val="32"/>
        </w:rPr>
        <w:t>s</w:t>
      </w:r>
      <w:r w:rsidRPr="00C42B7E" w:rsidR="00B1162F">
        <w:rPr>
          <w:rFonts w:ascii="Calibri" w:hAnsi="Calibri"/>
          <w:b/>
          <w:i/>
          <w:sz w:val="32"/>
        </w:rPr>
        <w:t>tate-of</w:t>
      </w:r>
      <w:r w:rsidRPr="00C42B7E" w:rsidR="00E77CF5">
        <w:rPr>
          <w:rFonts w:ascii="Calibri" w:hAnsi="Calibri"/>
          <w:b/>
          <w:i/>
          <w:sz w:val="32"/>
        </w:rPr>
        <w:t>-the-art</w:t>
      </w:r>
      <w:r w:rsidRPr="00C42B7E" w:rsidR="006647CE">
        <w:rPr>
          <w:rFonts w:ascii="Calibri" w:hAnsi="Calibri"/>
          <w:b/>
          <w:i/>
          <w:sz w:val="32"/>
        </w:rPr>
        <w:t xml:space="preserve"> and future developments</w:t>
      </w:r>
    </w:p>
    <w:p w:rsidRPr="006647CE" w:rsidR="00B1162F" w:rsidP="00E51B34" w:rsidRDefault="00B1162F" w14:paraId="5F77181B" w14:textId="77777777">
      <w:pPr>
        <w:ind w:right="-900"/>
        <w:jc w:val="center"/>
        <w:rPr>
          <w:rFonts w:ascii="Calibri" w:hAnsi="Calibri"/>
          <w:b/>
          <w:sz w:val="28"/>
        </w:rPr>
      </w:pPr>
    </w:p>
    <w:p w:rsidR="00E77CF5" w:rsidP="00DD6F13" w:rsidRDefault="00DD6F13" w14:paraId="1F6E7F03" w14:textId="15AA62DF">
      <w:pPr>
        <w:ind w:right="-900" w:firstLine="720"/>
        <w:rPr>
          <w:rFonts w:ascii="Calibri" w:hAnsi="Calibri"/>
        </w:rPr>
      </w:pPr>
      <w:r>
        <w:rPr>
          <w:noProof/>
        </w:rPr>
        <w:t xml:space="preserve">    </w:t>
      </w:r>
      <w:r w:rsidRPr="00096A87" w:rsidR="00096A87">
        <w:rPr>
          <w:noProof/>
        </w:rPr>
        <w:drawing>
          <wp:inline distT="0" distB="0" distL="0" distR="0" wp14:anchorId="4A90DA80" wp14:editId="1EC51EB9">
            <wp:extent cx="796083" cy="917521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0052" r="75038"/>
                    <a:stretch/>
                  </pic:blipFill>
                  <pic:spPr bwMode="auto">
                    <a:xfrm>
                      <a:off x="0" y="0"/>
                      <a:ext cx="823519" cy="94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A87" w:rsidR="00096A87">
        <w:rPr>
          <w:noProof/>
        </w:rPr>
        <w:drawing>
          <wp:inline distT="0" distB="0" distL="0" distR="0" wp14:anchorId="3761AB4C" wp14:editId="139C0BB3">
            <wp:extent cx="1249045" cy="936784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9098" cy="9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62F">
        <w:rPr>
          <w:noProof/>
        </w:rPr>
        <w:drawing>
          <wp:inline distT="0" distB="0" distL="0" distR="0" wp14:anchorId="5B608A69" wp14:editId="21AAD5E2">
            <wp:extent cx="1659467" cy="933450"/>
            <wp:effectExtent l="0" t="0" r="0" b="0"/>
            <wp:docPr id="6" name="Picture 6" descr="PET sc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T scan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98993" cy="9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A87" w:rsidR="00096A87">
        <w:rPr>
          <w:noProof/>
        </w:rPr>
        <w:t xml:space="preserve"> </w:t>
      </w:r>
      <w:r w:rsidRPr="00096A87" w:rsidR="00096A87">
        <w:rPr>
          <w:noProof/>
        </w:rPr>
        <w:drawing>
          <wp:inline distT="0" distB="0" distL="0" distR="0" wp14:anchorId="233806A5" wp14:editId="2EF0E2CD">
            <wp:extent cx="956100" cy="930144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957" cy="9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2478" w:rsidR="00B1162F" w:rsidP="00E51B34" w:rsidRDefault="00B1162F" w14:paraId="3EEA93A9" w14:textId="77777777">
      <w:pPr>
        <w:ind w:right="-900"/>
        <w:jc w:val="center"/>
        <w:rPr>
          <w:rFonts w:ascii="Calibri" w:hAnsi="Calibri"/>
        </w:rPr>
      </w:pPr>
    </w:p>
    <w:p w:rsidRPr="00EE2B83" w:rsidR="00E51B34" w:rsidP="00E51B34" w:rsidRDefault="00BC486D" w14:paraId="397CE572" w14:textId="318E4C26">
      <w:pPr>
        <w:ind w:right="-900"/>
        <w:jc w:val="center"/>
        <w:rPr>
          <w:rFonts w:ascii="Calibri" w:hAnsi="Calibri"/>
          <w:b/>
        </w:rPr>
      </w:pPr>
      <w:r w:rsidRPr="006647CE">
        <w:rPr>
          <w:rFonts w:ascii="Calibri" w:hAnsi="Calibri"/>
          <w:b/>
          <w:sz w:val="28"/>
        </w:rPr>
        <w:t xml:space="preserve">Grand </w:t>
      </w:r>
      <w:r w:rsidRPr="006647CE" w:rsidR="00E51B34">
        <w:rPr>
          <w:rFonts w:ascii="Calibri" w:hAnsi="Calibri"/>
          <w:b/>
          <w:sz w:val="28"/>
        </w:rPr>
        <w:t>Hotel</w:t>
      </w:r>
      <w:r w:rsidRPr="006647CE" w:rsidR="00E77CF5">
        <w:rPr>
          <w:rFonts w:ascii="Calibri" w:hAnsi="Calibri"/>
          <w:b/>
          <w:sz w:val="28"/>
        </w:rPr>
        <w:t xml:space="preserve"> </w:t>
      </w:r>
      <w:proofErr w:type="spellStart"/>
      <w:r w:rsidRPr="006647CE" w:rsidR="00E77CF5">
        <w:rPr>
          <w:rFonts w:ascii="Calibri" w:hAnsi="Calibri"/>
          <w:b/>
          <w:sz w:val="28"/>
        </w:rPr>
        <w:t>Portor</w:t>
      </w:r>
      <w:r w:rsidRPr="006647CE">
        <w:rPr>
          <w:rFonts w:ascii="Calibri" w:hAnsi="Calibri"/>
          <w:b/>
          <w:sz w:val="28"/>
        </w:rPr>
        <w:t>ož</w:t>
      </w:r>
      <w:proofErr w:type="spellEnd"/>
      <w:r w:rsidRPr="006647CE" w:rsidR="00E51B34">
        <w:rPr>
          <w:rFonts w:ascii="Calibri" w:hAnsi="Calibri"/>
          <w:b/>
          <w:sz w:val="28"/>
        </w:rPr>
        <w:t xml:space="preserve">, </w:t>
      </w:r>
      <w:r w:rsidRPr="006647CE" w:rsidR="00E77CF5">
        <w:rPr>
          <w:rFonts w:ascii="Calibri" w:hAnsi="Calibri"/>
          <w:b/>
          <w:sz w:val="28"/>
        </w:rPr>
        <w:t>Slovenia, September</w:t>
      </w:r>
      <w:r w:rsidRPr="006647CE" w:rsidR="00E51B34">
        <w:rPr>
          <w:rFonts w:ascii="Calibri" w:hAnsi="Calibri"/>
          <w:b/>
          <w:sz w:val="28"/>
        </w:rPr>
        <w:t xml:space="preserve"> </w:t>
      </w:r>
      <w:r w:rsidR="0087667D">
        <w:rPr>
          <w:rFonts w:ascii="Calibri" w:hAnsi="Calibri"/>
          <w:b/>
          <w:sz w:val="28"/>
        </w:rPr>
        <w:t>5</w:t>
      </w:r>
      <w:r w:rsidRPr="006647CE" w:rsidR="00B1162F">
        <w:rPr>
          <w:rFonts w:ascii="Calibri" w:hAnsi="Calibri"/>
          <w:b/>
          <w:sz w:val="28"/>
        </w:rPr>
        <w:t>-</w:t>
      </w:r>
      <w:r w:rsidR="0087667D">
        <w:rPr>
          <w:rFonts w:ascii="Calibri" w:hAnsi="Calibri"/>
          <w:b/>
          <w:sz w:val="28"/>
        </w:rPr>
        <w:t>7</w:t>
      </w:r>
      <w:r w:rsidRPr="006647CE" w:rsidR="00E77CF5">
        <w:rPr>
          <w:rFonts w:ascii="Calibri" w:hAnsi="Calibri"/>
          <w:b/>
          <w:sz w:val="28"/>
        </w:rPr>
        <w:t>, 202</w:t>
      </w:r>
      <w:r w:rsidR="0087667D">
        <w:rPr>
          <w:rFonts w:ascii="Calibri" w:hAnsi="Calibri"/>
          <w:b/>
          <w:sz w:val="28"/>
        </w:rPr>
        <w:t>2</w:t>
      </w:r>
      <w:r w:rsidRPr="006647CE" w:rsidR="00E51B34">
        <w:rPr>
          <w:rFonts w:ascii="Calibri" w:hAnsi="Calibri"/>
          <w:b/>
          <w:sz w:val="28"/>
        </w:rPr>
        <w:t xml:space="preserve"> </w:t>
      </w:r>
    </w:p>
    <w:p w:rsidRPr="00C62478" w:rsidR="00E51B34" w:rsidP="00E51B34" w:rsidRDefault="00E51B34" w14:paraId="077B27C9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Pr="00BB303F" w:rsidR="00E51B34" w:rsidP="00E51B34" w:rsidRDefault="00E51B34" w14:paraId="1AB1FB53" w14:textId="6364C7ED">
      <w:pPr>
        <w:rPr>
          <w:rFonts w:ascii="Calibri" w:hAnsi="Calibri"/>
          <w:sz w:val="22"/>
        </w:rPr>
      </w:pPr>
      <w:r w:rsidRPr="00BB303F">
        <w:rPr>
          <w:rFonts w:ascii="Calibri" w:hAnsi="Calibri"/>
          <w:sz w:val="22"/>
        </w:rPr>
        <w:t>Dear Colleague,</w:t>
      </w:r>
    </w:p>
    <w:p w:rsidRPr="00BB303F" w:rsidR="00E51B34" w:rsidP="00E51B34" w:rsidRDefault="00E51B34" w14:paraId="3903668F" w14:textId="77777777">
      <w:pPr>
        <w:rPr>
          <w:rFonts w:ascii="Calibri" w:hAnsi="Calibri"/>
          <w:sz w:val="22"/>
        </w:rPr>
      </w:pPr>
    </w:p>
    <w:p w:rsidR="00E51B34" w:rsidP="00E51B34" w:rsidRDefault="00E51B34" w14:paraId="528259C2" w14:textId="4FED9A13">
      <w:pPr>
        <w:pStyle w:val="BodyText"/>
        <w:rPr>
          <w:rFonts w:ascii="Calibri" w:hAnsi="Calibri"/>
          <w:sz w:val="22"/>
          <w:lang w:val="en-US"/>
        </w:rPr>
      </w:pPr>
      <w:r w:rsidRPr="00BB303F">
        <w:rPr>
          <w:rFonts w:ascii="Calibri" w:hAnsi="Calibri"/>
          <w:sz w:val="22"/>
          <w:lang w:val="en-US"/>
        </w:rPr>
        <w:t xml:space="preserve">Following the series of previously conducted symposia on dedicated medical imaging instrumentation, we are presently organizing </w:t>
      </w:r>
      <w:r w:rsidRPr="006647CE">
        <w:rPr>
          <w:rFonts w:ascii="Calibri" w:hAnsi="Calibri"/>
          <w:b/>
          <w:sz w:val="22"/>
          <w:lang w:val="en-US"/>
        </w:rPr>
        <w:t xml:space="preserve">the </w:t>
      </w:r>
      <w:r w:rsidRPr="006647CE" w:rsidR="00E77CF5">
        <w:rPr>
          <w:rFonts w:ascii="Calibri" w:hAnsi="Calibri"/>
          <w:b/>
          <w:sz w:val="22"/>
          <w:lang w:val="en-US"/>
        </w:rPr>
        <w:t>7</w:t>
      </w:r>
      <w:r w:rsidRPr="006647CE">
        <w:rPr>
          <w:rFonts w:ascii="Calibri" w:hAnsi="Calibri"/>
          <w:b/>
          <w:sz w:val="22"/>
          <w:vertAlign w:val="superscript"/>
          <w:lang w:val="en-US"/>
        </w:rPr>
        <w:t>th</w:t>
      </w:r>
      <w:r w:rsidRPr="006647CE">
        <w:rPr>
          <w:rFonts w:ascii="Calibri" w:hAnsi="Calibri"/>
          <w:b/>
          <w:sz w:val="22"/>
          <w:lang w:val="en-US"/>
        </w:rPr>
        <w:t xml:space="preserve"> issue</w:t>
      </w:r>
      <w:r w:rsidRPr="00BB303F">
        <w:rPr>
          <w:rFonts w:ascii="Calibri" w:hAnsi="Calibri"/>
          <w:sz w:val="22"/>
          <w:lang w:val="en-US"/>
        </w:rPr>
        <w:t xml:space="preserve"> of this </w:t>
      </w:r>
      <w:r w:rsidR="00B278DD">
        <w:rPr>
          <w:rFonts w:ascii="Calibri" w:hAnsi="Calibri"/>
          <w:sz w:val="22"/>
          <w:lang w:val="en-US"/>
        </w:rPr>
        <w:t xml:space="preserve">event </w:t>
      </w:r>
      <w:r w:rsidR="00E77CF5">
        <w:rPr>
          <w:rFonts w:ascii="Calibri" w:hAnsi="Calibri"/>
          <w:sz w:val="22"/>
          <w:lang w:val="en-US"/>
        </w:rPr>
        <w:t xml:space="preserve">in the beautiful city of </w:t>
      </w:r>
      <w:proofErr w:type="spellStart"/>
      <w:r w:rsidR="00E77CF5">
        <w:rPr>
          <w:rFonts w:ascii="Calibri" w:hAnsi="Calibri"/>
          <w:sz w:val="22"/>
          <w:lang w:val="en-US"/>
        </w:rPr>
        <w:t>Portorož</w:t>
      </w:r>
      <w:proofErr w:type="spellEnd"/>
      <w:r w:rsidR="00E77CF5">
        <w:rPr>
          <w:rFonts w:ascii="Calibri" w:hAnsi="Calibri"/>
          <w:sz w:val="22"/>
          <w:lang w:val="en-US"/>
        </w:rPr>
        <w:t>, Slovenia</w:t>
      </w:r>
      <w:r w:rsidR="003D746F">
        <w:rPr>
          <w:rFonts w:ascii="Calibri" w:hAnsi="Calibri"/>
          <w:sz w:val="22"/>
          <w:lang w:val="en-US"/>
        </w:rPr>
        <w:t>.</w:t>
      </w:r>
      <w:r w:rsidR="0087667D">
        <w:rPr>
          <w:rFonts w:ascii="Calibri" w:hAnsi="Calibri"/>
          <w:sz w:val="22"/>
          <w:lang w:val="en-US"/>
        </w:rPr>
        <w:t xml:space="preserve"> Unfortunately due to the Covid-19 </w:t>
      </w:r>
      <w:proofErr w:type="gramStart"/>
      <w:r w:rsidR="0087667D">
        <w:rPr>
          <w:rFonts w:ascii="Calibri" w:hAnsi="Calibri"/>
          <w:sz w:val="22"/>
          <w:lang w:val="en-US"/>
        </w:rPr>
        <w:t>pandemics,  the</w:t>
      </w:r>
      <w:proofErr w:type="gramEnd"/>
      <w:r w:rsidR="0087667D">
        <w:rPr>
          <w:rFonts w:ascii="Calibri" w:hAnsi="Calibri"/>
          <w:sz w:val="22"/>
          <w:lang w:val="en-US"/>
        </w:rPr>
        <w:t xml:space="preserve"> event has been postponed twice. We hope to meet you this year in-person.</w:t>
      </w:r>
    </w:p>
    <w:p w:rsidRPr="00BB303F" w:rsidR="00E85981" w:rsidP="00E51B34" w:rsidRDefault="00E85981" w14:paraId="63C2B0D6" w14:textId="77777777">
      <w:pPr>
        <w:pStyle w:val="BodyText"/>
        <w:rPr>
          <w:rFonts w:ascii="Calibri" w:hAnsi="Calibri"/>
          <w:sz w:val="22"/>
          <w:lang w:val="en-US"/>
        </w:rPr>
      </w:pPr>
    </w:p>
    <w:p w:rsidR="00B278DD" w:rsidP="00E51B34" w:rsidRDefault="003B274A" w14:paraId="6DBA5133" w14:textId="7152A63D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MEDAMI workshops are </w:t>
      </w:r>
      <w:r w:rsidR="003D746F">
        <w:rPr>
          <w:rFonts w:ascii="Calibri" w:hAnsi="Calibri"/>
          <w:sz w:val="22"/>
          <w:szCs w:val="22"/>
        </w:rPr>
        <w:t xml:space="preserve">unique </w:t>
      </w:r>
      <w:r>
        <w:rPr>
          <w:rFonts w:ascii="Calibri" w:hAnsi="Calibri"/>
          <w:sz w:val="22"/>
          <w:szCs w:val="22"/>
        </w:rPr>
        <w:t>in that they are trying to address a medical imaging topic in its context and complexity between clinical application and technical development. Aside from providing an overview of the state-of-the-art</w:t>
      </w:r>
      <w:r w:rsidR="00DE5A21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they are trying to </w:t>
      </w:r>
      <w:r w:rsidR="00DE5A21">
        <w:rPr>
          <w:rFonts w:ascii="Calibri" w:hAnsi="Calibri"/>
          <w:sz w:val="22"/>
          <w:szCs w:val="22"/>
        </w:rPr>
        <w:t xml:space="preserve">both </w:t>
      </w:r>
      <w:r>
        <w:rPr>
          <w:rFonts w:ascii="Calibri" w:hAnsi="Calibri"/>
          <w:sz w:val="22"/>
          <w:szCs w:val="22"/>
        </w:rPr>
        <w:t>stimulate techn</w:t>
      </w:r>
      <w:r w:rsidR="003D746F">
        <w:rPr>
          <w:rFonts w:ascii="Calibri" w:hAnsi="Calibri"/>
          <w:sz w:val="22"/>
          <w:szCs w:val="22"/>
        </w:rPr>
        <w:t>olog</w:t>
      </w:r>
      <w:r>
        <w:rPr>
          <w:rFonts w:ascii="Calibri" w:hAnsi="Calibri"/>
          <w:sz w:val="22"/>
          <w:szCs w:val="22"/>
        </w:rPr>
        <w:t xml:space="preserve">ical developments of imaging as well as its clinical </w:t>
      </w:r>
      <w:r w:rsidR="003D746F">
        <w:rPr>
          <w:rFonts w:ascii="Calibri" w:hAnsi="Calibri"/>
          <w:sz w:val="22"/>
          <w:szCs w:val="22"/>
        </w:rPr>
        <w:t>use</w:t>
      </w:r>
      <w:r>
        <w:rPr>
          <w:rFonts w:ascii="Calibri" w:hAnsi="Calibri"/>
          <w:sz w:val="22"/>
          <w:szCs w:val="22"/>
        </w:rPr>
        <w:t>. Fundamental strategic questions of “</w:t>
      </w:r>
      <w:r w:rsidR="003D746F">
        <w:rPr>
          <w:rFonts w:ascii="Calibri" w:hAnsi="Calibri"/>
          <w:sz w:val="22"/>
          <w:szCs w:val="22"/>
        </w:rPr>
        <w:t>w</w:t>
      </w:r>
      <w:r>
        <w:rPr>
          <w:rFonts w:ascii="Calibri" w:hAnsi="Calibri"/>
          <w:sz w:val="22"/>
          <w:szCs w:val="22"/>
        </w:rPr>
        <w:t>here is it going?” are being discussed.</w:t>
      </w:r>
    </w:p>
    <w:p w:rsidR="003B274A" w:rsidP="00E77CF5" w:rsidRDefault="003B274A" w14:paraId="62EA4FAE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Pr="00E77CF5" w:rsidR="00E77CF5" w:rsidP="00E77CF5" w:rsidRDefault="00E77CF5" w14:paraId="745AA22F" w14:textId="058E5FC1">
      <w:pPr>
        <w:ind w:right="-432"/>
        <w:jc w:val="both"/>
        <w:rPr>
          <w:rFonts w:ascii="Calibri" w:hAnsi="Calibri"/>
          <w:sz w:val="22"/>
          <w:szCs w:val="22"/>
        </w:rPr>
      </w:pPr>
      <w:r w:rsidRPr="00E77CF5">
        <w:rPr>
          <w:rFonts w:ascii="Calibri" w:hAnsi="Calibri"/>
          <w:sz w:val="22"/>
          <w:szCs w:val="22"/>
        </w:rPr>
        <w:t xml:space="preserve">Some of the </w:t>
      </w:r>
      <w:r w:rsidRPr="003B274A">
        <w:rPr>
          <w:rFonts w:ascii="Calibri" w:hAnsi="Calibri"/>
          <w:b/>
          <w:sz w:val="22"/>
          <w:szCs w:val="22"/>
        </w:rPr>
        <w:t>key topics</w:t>
      </w:r>
      <w:r w:rsidRPr="00E77CF5">
        <w:rPr>
          <w:rFonts w:ascii="Calibri" w:hAnsi="Calibri"/>
          <w:sz w:val="22"/>
          <w:szCs w:val="22"/>
        </w:rPr>
        <w:t> this</w:t>
      </w:r>
      <w:r w:rsidR="003B274A">
        <w:rPr>
          <w:rFonts w:ascii="Calibri" w:hAnsi="Calibri"/>
          <w:sz w:val="22"/>
          <w:szCs w:val="22"/>
        </w:rPr>
        <w:t xml:space="preserve"> year’s</w:t>
      </w:r>
      <w:r w:rsidRPr="00E77CF5">
        <w:rPr>
          <w:rFonts w:ascii="Calibri" w:hAnsi="Calibri"/>
          <w:sz w:val="22"/>
          <w:szCs w:val="22"/>
        </w:rPr>
        <w:t xml:space="preserve"> forum shall address are:</w:t>
      </w:r>
    </w:p>
    <w:p w:rsidRPr="00727AE8" w:rsidR="00727AE8" w:rsidP="00727AE8" w:rsidRDefault="00727AE8" w14:paraId="7A908D66" w14:textId="186B535E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Brain Imaging in research and clinics- status and next frontiers </w:t>
      </w:r>
    </w:p>
    <w:p w:rsidRPr="00727AE8" w:rsidR="00727AE8" w:rsidP="00727AE8" w:rsidRDefault="00727AE8" w14:paraId="168D7C7E" w14:textId="4D045024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Multimodality imaging advances in the context of understanding brain function in healthy </w:t>
      </w:r>
      <w:r>
        <w:rPr>
          <w:rFonts w:asciiTheme="majorHAnsi" w:hAnsiTheme="majorHAnsi" w:cstheme="majorHAnsi"/>
        </w:rPr>
        <w:t xml:space="preserve">subjects and in </w:t>
      </w:r>
      <w:r w:rsidRPr="00727AE8">
        <w:rPr>
          <w:rFonts w:asciiTheme="majorHAnsi" w:hAnsiTheme="majorHAnsi" w:cstheme="majorHAnsi"/>
        </w:rPr>
        <w:t xml:space="preserve">neurodegeneration/brain trauma </w:t>
      </w:r>
    </w:p>
    <w:p w:rsidRPr="00727AE8" w:rsidR="00727AE8" w:rsidP="00727AE8" w:rsidRDefault="00727AE8" w14:paraId="4CEDB0AF" w14:textId="27306FCE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Role of animal models in neurodegeneration/trauma/addiction/psychiatry </w:t>
      </w:r>
    </w:p>
    <w:p w:rsidRPr="00727AE8" w:rsidR="00727AE8" w:rsidP="00727AE8" w:rsidRDefault="00727AE8" w14:paraId="55A00B48" w14:textId="2138C382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Neurobiology of brain cancer </w:t>
      </w:r>
    </w:p>
    <w:p w:rsidRPr="00727AE8" w:rsidR="00727AE8" w:rsidP="00727AE8" w:rsidRDefault="00727AE8" w14:paraId="77DD9D99" w14:textId="31DF5380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Gut to brain connection: does it justify whole body scanners for brain imaging? </w:t>
      </w:r>
    </w:p>
    <w:p w:rsidRPr="00727AE8" w:rsidR="00727AE8" w:rsidP="00727AE8" w:rsidRDefault="00727AE8" w14:paraId="0367B01B" w14:textId="0B548D98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 xml:space="preserve">Technical Advances in brain imaging:  </w:t>
      </w:r>
    </w:p>
    <w:p w:rsidRPr="00727AE8" w:rsidR="00727AE8" w:rsidP="00727AE8" w:rsidRDefault="00727AE8" w14:paraId="27A3021D" w14:textId="77777777">
      <w:pPr>
        <w:pStyle w:val="ListParagraph"/>
        <w:numPr>
          <w:ilvl w:val="1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>TOF-PET: What timing resolution is needed? What is the impact?</w:t>
      </w:r>
    </w:p>
    <w:p w:rsidRPr="00727AE8" w:rsidR="00727AE8" w:rsidP="00727AE8" w:rsidRDefault="00727AE8" w14:paraId="3394D3B9" w14:textId="77777777">
      <w:pPr>
        <w:pStyle w:val="ListParagraph"/>
        <w:numPr>
          <w:ilvl w:val="1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>Photon counting/spectral/low dose CT: revolutionizing trauma imaging?</w:t>
      </w:r>
    </w:p>
    <w:p w:rsidRPr="00727AE8" w:rsidR="00727AE8" w:rsidP="00727AE8" w:rsidRDefault="00727AE8" w14:paraId="6F8B3B18" w14:textId="77777777">
      <w:pPr>
        <w:pStyle w:val="ListParagraph"/>
        <w:numPr>
          <w:ilvl w:val="1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>Is there a role for brain only scanners?</w:t>
      </w:r>
    </w:p>
    <w:p w:rsidRPr="00727AE8" w:rsidR="00727AE8" w:rsidP="00727AE8" w:rsidRDefault="00727AE8" w14:paraId="7E5417AC" w14:textId="77777777">
      <w:pPr>
        <w:pStyle w:val="ListParagraph"/>
        <w:numPr>
          <w:ilvl w:val="1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>AI/ML/Deep learning: what does it bring in imaging?</w:t>
      </w:r>
    </w:p>
    <w:p w:rsidRPr="00727AE8" w:rsidR="00727AE8" w:rsidP="00727AE8" w:rsidRDefault="00727AE8" w14:paraId="36F1C449" w14:textId="100080A6">
      <w:pPr>
        <w:pStyle w:val="ListParagraph"/>
        <w:numPr>
          <w:ilvl w:val="0"/>
          <w:numId w:val="42"/>
        </w:numPr>
        <w:rPr>
          <w:rFonts w:asciiTheme="majorHAnsi" w:hAnsiTheme="majorHAnsi" w:cstheme="majorHAnsi"/>
        </w:rPr>
      </w:pPr>
      <w:r w:rsidRPr="00727AE8">
        <w:rPr>
          <w:rFonts w:asciiTheme="majorHAnsi" w:hAnsiTheme="majorHAnsi" w:cstheme="majorHAnsi"/>
        </w:rPr>
        <w:t>How can we make imaging more accessible to a wider community?</w:t>
      </w:r>
    </w:p>
    <w:p w:rsidRPr="00727AE8" w:rsidR="00727AE8" w:rsidP="00727AE8" w:rsidRDefault="00727AE8" w14:paraId="67049C6C" w14:textId="77777777"/>
    <w:p w:rsidRPr="00727AE8" w:rsidR="00DE5A21" w:rsidP="00727AE8" w:rsidRDefault="00DE5A21" w14:paraId="6B58465B" w14:textId="77777777">
      <w:r w:rsidRPr="00727AE8">
        <w:lastRenderedPageBreak/>
        <w:tab/>
      </w:r>
      <w:r w:rsidRPr="00727AE8">
        <w:tab/>
      </w:r>
    </w:p>
    <w:p w:rsidRPr="00E77CF5" w:rsidR="00E77CF5" w:rsidP="00B42F40" w:rsidRDefault="00E77CF5" w14:paraId="794A9873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="00A5665C" w:rsidP="00A5665C" w:rsidRDefault="00EF6083" w14:paraId="22095372" w14:textId="73A29581">
      <w:pPr>
        <w:ind w:right="-432"/>
        <w:jc w:val="both"/>
        <w:rPr>
          <w:rFonts w:ascii="Calibri" w:hAnsi="Calibri"/>
          <w:sz w:val="22"/>
          <w:szCs w:val="22"/>
        </w:rPr>
      </w:pPr>
      <w:r w:rsidRPr="00EF6083">
        <w:rPr>
          <w:rFonts w:ascii="Calibri" w:hAnsi="Calibri"/>
          <w:sz w:val="22"/>
          <w:szCs w:val="22"/>
        </w:rPr>
        <w:t>Consistent with the spirit of this workshop, topics will be addressed from the medical, clinical and instrumentation perspective with the intent of fostering interactions between applications and technical developments.</w:t>
      </w:r>
    </w:p>
    <w:p w:rsidRPr="00BB303F" w:rsidR="00EF6083" w:rsidP="00A5665C" w:rsidRDefault="00EF6083" w14:paraId="3F4E6655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Pr="00AF148A" w:rsidR="00DA4385" w:rsidP="00AF148A" w:rsidRDefault="0082420E" w14:paraId="6A0A66D5" w14:textId="579CC504">
      <w:pPr>
        <w:rPr>
          <w:rFonts w:ascii="Calibri" w:hAnsi="Calibri"/>
          <w:sz w:val="22"/>
          <w:szCs w:val="22"/>
        </w:rPr>
      </w:pPr>
      <w:r w:rsidRPr="0082420E">
        <w:rPr>
          <w:rFonts w:ascii="Calibri" w:hAnsi="Calibri"/>
          <w:sz w:val="22"/>
          <w:szCs w:val="22"/>
        </w:rPr>
        <w:t xml:space="preserve">The program of </w:t>
      </w:r>
      <w:r w:rsidRPr="006647CE">
        <w:rPr>
          <w:rFonts w:ascii="Calibri" w:hAnsi="Calibri"/>
          <w:color w:val="0070C0"/>
          <w:sz w:val="22"/>
          <w:szCs w:val="22"/>
        </w:rPr>
        <w:t>MEDAMI20</w:t>
      </w:r>
      <w:r w:rsidRPr="006647CE" w:rsidR="00E77CF5">
        <w:rPr>
          <w:rFonts w:ascii="Calibri" w:hAnsi="Calibri"/>
          <w:color w:val="0070C0"/>
          <w:sz w:val="22"/>
          <w:szCs w:val="22"/>
        </w:rPr>
        <w:t>2</w:t>
      </w:r>
      <w:r w:rsidR="0087667D">
        <w:rPr>
          <w:rFonts w:ascii="Calibri" w:hAnsi="Calibri"/>
          <w:color w:val="0070C0"/>
          <w:sz w:val="22"/>
          <w:szCs w:val="22"/>
        </w:rPr>
        <w:t>2</w:t>
      </w:r>
      <w:r w:rsidRPr="0082420E">
        <w:rPr>
          <w:rFonts w:ascii="Calibri" w:hAnsi="Calibri"/>
          <w:sz w:val="22"/>
          <w:szCs w:val="22"/>
        </w:rPr>
        <w:t xml:space="preserve"> is </w:t>
      </w:r>
      <w:r w:rsidR="006647CE">
        <w:rPr>
          <w:rFonts w:ascii="Calibri" w:hAnsi="Calibri"/>
          <w:sz w:val="22"/>
          <w:szCs w:val="22"/>
        </w:rPr>
        <w:t xml:space="preserve">currently </w:t>
      </w:r>
      <w:r w:rsidRPr="0082420E">
        <w:rPr>
          <w:rFonts w:ascii="Calibri" w:hAnsi="Calibri"/>
          <w:sz w:val="22"/>
          <w:szCs w:val="22"/>
        </w:rPr>
        <w:t xml:space="preserve">being developed and will </w:t>
      </w:r>
      <w:r w:rsidR="0035583C">
        <w:rPr>
          <w:rFonts w:ascii="Calibri" w:hAnsi="Calibri"/>
          <w:sz w:val="22"/>
          <w:szCs w:val="22"/>
        </w:rPr>
        <w:t xml:space="preserve">be published </w:t>
      </w:r>
      <w:r w:rsidR="003D746F">
        <w:rPr>
          <w:rFonts w:ascii="Calibri" w:hAnsi="Calibri"/>
          <w:sz w:val="22"/>
          <w:szCs w:val="22"/>
        </w:rPr>
        <w:t>on</w:t>
      </w:r>
      <w:r w:rsidR="0035583C">
        <w:rPr>
          <w:rFonts w:ascii="Calibri" w:hAnsi="Calibri"/>
          <w:sz w:val="22"/>
          <w:szCs w:val="22"/>
        </w:rPr>
        <w:t xml:space="preserve"> the conference website </w:t>
      </w:r>
      <w:hyperlink w:history="1" r:id="rId15">
        <w:r w:rsidR="0087667D">
          <w:rPr>
            <w:rStyle w:val="Hyperlink"/>
            <w:rFonts w:ascii="Calibri" w:hAnsi="Calibri"/>
            <w:sz w:val="22"/>
            <w:szCs w:val="22"/>
          </w:rPr>
          <w:t>http://medami2022.ijs.si/</w:t>
        </w:r>
      </w:hyperlink>
      <w:r w:rsidR="0035583C">
        <w:rPr>
          <w:rFonts w:ascii="Calibri" w:hAnsi="Calibri"/>
          <w:sz w:val="22"/>
          <w:szCs w:val="22"/>
        </w:rPr>
        <w:t xml:space="preserve"> </w:t>
      </w:r>
      <w:r w:rsidRPr="0082420E">
        <w:rPr>
          <w:rFonts w:ascii="Calibri" w:hAnsi="Calibri"/>
          <w:sz w:val="22"/>
          <w:szCs w:val="22"/>
        </w:rPr>
        <w:t xml:space="preserve">. </w:t>
      </w:r>
      <w:r w:rsidR="003D746F">
        <w:rPr>
          <w:rFonts w:ascii="Calibri" w:hAnsi="Calibri"/>
          <w:sz w:val="22"/>
          <w:szCs w:val="22"/>
        </w:rPr>
        <w:t>Several</w:t>
      </w:r>
      <w:r w:rsidRPr="0082420E">
        <w:rPr>
          <w:rFonts w:ascii="Calibri" w:hAnsi="Calibri"/>
          <w:sz w:val="22"/>
          <w:szCs w:val="22"/>
        </w:rPr>
        <w:t xml:space="preserve"> Key Opinion Leaders </w:t>
      </w:r>
      <w:r w:rsidR="00B94CCA">
        <w:rPr>
          <w:rFonts w:ascii="Calibri" w:hAnsi="Calibri"/>
          <w:sz w:val="22"/>
          <w:szCs w:val="22"/>
        </w:rPr>
        <w:t>in</w:t>
      </w:r>
      <w:r w:rsidRPr="0082420E">
        <w:rPr>
          <w:rFonts w:ascii="Calibri" w:hAnsi="Calibri"/>
          <w:sz w:val="22"/>
          <w:szCs w:val="22"/>
        </w:rPr>
        <w:t xml:space="preserve"> Biology, Medicine</w:t>
      </w:r>
      <w:r w:rsidR="003D746F">
        <w:rPr>
          <w:rFonts w:ascii="Calibri" w:hAnsi="Calibri"/>
          <w:sz w:val="22"/>
          <w:szCs w:val="22"/>
        </w:rPr>
        <w:t>,</w:t>
      </w:r>
      <w:r w:rsidRPr="0082420E">
        <w:rPr>
          <w:rFonts w:ascii="Calibri" w:hAnsi="Calibri"/>
          <w:sz w:val="22"/>
          <w:szCs w:val="22"/>
        </w:rPr>
        <w:t xml:space="preserve"> and Technology have already </w:t>
      </w:r>
      <w:r w:rsidR="00AF148A">
        <w:rPr>
          <w:rFonts w:ascii="Calibri" w:hAnsi="Calibri"/>
          <w:sz w:val="22"/>
          <w:szCs w:val="22"/>
        </w:rPr>
        <w:t>been contacted to give lectures.</w:t>
      </w:r>
      <w:r w:rsidRPr="00AF148A" w:rsidR="00AF148A">
        <w:t xml:space="preserve"> </w:t>
      </w:r>
      <w:r w:rsidRPr="00AF148A" w:rsidR="00AF148A">
        <w:rPr>
          <w:rFonts w:ascii="Calibri" w:hAnsi="Calibri"/>
          <w:sz w:val="22"/>
          <w:szCs w:val="22"/>
        </w:rPr>
        <w:t>We have a confirmation from</w:t>
      </w:r>
      <w:r w:rsidR="00AF148A">
        <w:t xml:space="preserve"> </w:t>
      </w:r>
      <w:r w:rsidRPr="00AF148A" w:rsidR="00AF148A">
        <w:rPr>
          <w:rFonts w:ascii="Calibri" w:hAnsi="Calibri"/>
          <w:sz w:val="22"/>
          <w:szCs w:val="22"/>
        </w:rPr>
        <w:t xml:space="preserve">Jose-Maria </w:t>
      </w:r>
      <w:proofErr w:type="spellStart"/>
      <w:r w:rsidRPr="00AF148A" w:rsidR="00AF148A">
        <w:rPr>
          <w:rFonts w:ascii="Calibri" w:hAnsi="Calibri"/>
          <w:sz w:val="22"/>
          <w:szCs w:val="22"/>
        </w:rPr>
        <w:t>Bennloch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Irene </w:t>
      </w:r>
      <w:proofErr w:type="spellStart"/>
      <w:r w:rsidRPr="00AF148A" w:rsidR="00AF148A">
        <w:rPr>
          <w:rFonts w:ascii="Calibri" w:hAnsi="Calibri"/>
          <w:sz w:val="22"/>
          <w:szCs w:val="22"/>
        </w:rPr>
        <w:t>Buvat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Rich Carson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Alberto Del Guerra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Roger Gunn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Thorsten </w:t>
      </w:r>
      <w:proofErr w:type="spellStart"/>
      <w:r w:rsidRPr="00AF148A" w:rsidR="00AF148A">
        <w:rPr>
          <w:rFonts w:ascii="Calibri" w:hAnsi="Calibri"/>
          <w:sz w:val="22"/>
          <w:szCs w:val="22"/>
        </w:rPr>
        <w:t>Fleitner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Kristina </w:t>
      </w:r>
      <w:proofErr w:type="spellStart"/>
      <w:r w:rsidRPr="00AF148A" w:rsidR="00AF148A">
        <w:rPr>
          <w:rFonts w:ascii="Calibri" w:hAnsi="Calibri"/>
          <w:sz w:val="22"/>
          <w:szCs w:val="22"/>
        </w:rPr>
        <w:t>Herfert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Roger </w:t>
      </w:r>
      <w:proofErr w:type="spellStart"/>
      <w:r w:rsidRPr="00AF148A" w:rsidR="00AF148A">
        <w:rPr>
          <w:rFonts w:ascii="Calibri" w:hAnsi="Calibri"/>
          <w:sz w:val="22"/>
          <w:szCs w:val="22"/>
        </w:rPr>
        <w:t>Lecomte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Paul Lecoq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Craig Levin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Stan Majewski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Johan </w:t>
      </w:r>
      <w:proofErr w:type="spellStart"/>
      <w:r w:rsidRPr="00AF148A" w:rsidR="00AF148A">
        <w:rPr>
          <w:rFonts w:ascii="Calibri" w:hAnsi="Calibri"/>
          <w:sz w:val="22"/>
          <w:szCs w:val="22"/>
        </w:rPr>
        <w:t>Nuyts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John Prior</w:t>
      </w:r>
      <w:r w:rsidR="00AF148A">
        <w:rPr>
          <w:rFonts w:ascii="Calibri" w:hAnsi="Calibri"/>
          <w:sz w:val="22"/>
          <w:szCs w:val="22"/>
        </w:rPr>
        <w:t xml:space="preserve">, </w:t>
      </w:r>
      <w:proofErr w:type="spellStart"/>
      <w:r w:rsidRPr="00AF148A" w:rsidR="00AF148A">
        <w:rPr>
          <w:rFonts w:ascii="Calibri" w:hAnsi="Calibri"/>
          <w:sz w:val="22"/>
          <w:szCs w:val="22"/>
        </w:rPr>
        <w:t>Ilan</w:t>
      </w:r>
      <w:proofErr w:type="spellEnd"/>
      <w:r w:rsidRPr="00AF148A" w:rsidR="00AF148A">
        <w:rPr>
          <w:rFonts w:ascii="Calibri" w:hAnsi="Calibri"/>
          <w:sz w:val="22"/>
          <w:szCs w:val="22"/>
        </w:rPr>
        <w:t xml:space="preserve"> </w:t>
      </w:r>
      <w:proofErr w:type="spellStart"/>
      <w:r w:rsidRPr="00AF148A" w:rsidR="00AF148A">
        <w:rPr>
          <w:rFonts w:ascii="Calibri" w:hAnsi="Calibri"/>
          <w:sz w:val="22"/>
          <w:szCs w:val="22"/>
        </w:rPr>
        <w:t>Rabiner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proofErr w:type="spellStart"/>
      <w:r w:rsidRPr="00AF148A" w:rsidR="00AF148A">
        <w:rPr>
          <w:rFonts w:ascii="Calibri" w:hAnsi="Calibri"/>
          <w:sz w:val="22"/>
          <w:szCs w:val="22"/>
        </w:rPr>
        <w:t>Rok</w:t>
      </w:r>
      <w:proofErr w:type="spellEnd"/>
      <w:r w:rsidRPr="00AF148A" w:rsidR="00AF148A">
        <w:rPr>
          <w:rFonts w:ascii="Calibri" w:hAnsi="Calibri"/>
          <w:sz w:val="22"/>
          <w:szCs w:val="22"/>
        </w:rPr>
        <w:t xml:space="preserve"> </w:t>
      </w:r>
      <w:proofErr w:type="spellStart"/>
      <w:r w:rsidRPr="00AF148A" w:rsidR="00AF148A">
        <w:rPr>
          <w:rFonts w:ascii="Calibri" w:hAnsi="Calibri"/>
          <w:sz w:val="22"/>
          <w:szCs w:val="22"/>
        </w:rPr>
        <w:t>Pestotnik</w:t>
      </w:r>
      <w:proofErr w:type="spellEnd"/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>Bernd Pichler</w:t>
      </w:r>
      <w:r w:rsidR="00AF148A">
        <w:rPr>
          <w:rFonts w:ascii="Calibri" w:hAnsi="Calibri"/>
          <w:sz w:val="22"/>
          <w:szCs w:val="22"/>
        </w:rPr>
        <w:t xml:space="preserve">, </w:t>
      </w:r>
      <w:r w:rsidRPr="00AF148A" w:rsidR="00AF148A">
        <w:rPr>
          <w:rFonts w:ascii="Calibri" w:hAnsi="Calibri"/>
          <w:sz w:val="22"/>
          <w:szCs w:val="22"/>
        </w:rPr>
        <w:t xml:space="preserve">Vesna </w:t>
      </w:r>
      <w:proofErr w:type="spellStart"/>
      <w:r w:rsidRPr="00AF148A" w:rsidR="00AF148A">
        <w:rPr>
          <w:rFonts w:ascii="Calibri" w:hAnsi="Calibri"/>
          <w:sz w:val="22"/>
          <w:szCs w:val="22"/>
        </w:rPr>
        <w:t>Sossi</w:t>
      </w:r>
      <w:proofErr w:type="spellEnd"/>
      <w:r w:rsidR="00AF148A">
        <w:rPr>
          <w:rFonts w:ascii="Calibri" w:hAnsi="Calibri"/>
          <w:sz w:val="22"/>
          <w:szCs w:val="22"/>
        </w:rPr>
        <w:t xml:space="preserve">, and </w:t>
      </w:r>
      <w:r w:rsidRPr="00AF148A" w:rsidR="00AF148A">
        <w:rPr>
          <w:rFonts w:ascii="Calibri" w:hAnsi="Calibri"/>
          <w:sz w:val="22"/>
          <w:szCs w:val="22"/>
        </w:rPr>
        <w:t xml:space="preserve">Kevin </w:t>
      </w:r>
      <w:proofErr w:type="spellStart"/>
      <w:r w:rsidRPr="00AF148A" w:rsidR="00AF148A">
        <w:rPr>
          <w:rFonts w:ascii="Calibri" w:hAnsi="Calibri"/>
          <w:sz w:val="22"/>
          <w:szCs w:val="22"/>
        </w:rPr>
        <w:t>Whittingstall</w:t>
      </w:r>
      <w:proofErr w:type="spellEnd"/>
      <w:r w:rsidR="00AF148A">
        <w:rPr>
          <w:rFonts w:ascii="Calibri" w:hAnsi="Calibri"/>
          <w:sz w:val="22"/>
          <w:szCs w:val="22"/>
        </w:rPr>
        <w:t>.</w:t>
      </w:r>
    </w:p>
    <w:p w:rsidRPr="00A72A66" w:rsidR="00E51B34" w:rsidP="00E51B34" w:rsidRDefault="00E51B34" w14:paraId="3E8AFDD1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Pr="00827B47" w:rsidR="00827B47" w:rsidP="00827B47" w:rsidRDefault="00E51B34" w14:paraId="03F0F412" w14:textId="25601A40">
      <w:pPr>
        <w:ind w:right="-432"/>
        <w:jc w:val="both"/>
        <w:rPr>
          <w:rFonts w:ascii="Calibri" w:hAnsi="Calibri"/>
          <w:sz w:val="22"/>
          <w:szCs w:val="22"/>
        </w:rPr>
      </w:pPr>
      <w:r w:rsidRPr="00BB303F">
        <w:rPr>
          <w:rFonts w:ascii="Calibri" w:hAnsi="Calibri"/>
          <w:sz w:val="22"/>
          <w:szCs w:val="22"/>
        </w:rPr>
        <w:t xml:space="preserve">The </w:t>
      </w:r>
      <w:r w:rsidRPr="00BB303F">
        <w:rPr>
          <w:rFonts w:ascii="Calibri" w:hAnsi="Calibri"/>
          <w:b/>
          <w:sz w:val="22"/>
          <w:szCs w:val="22"/>
        </w:rPr>
        <w:t>meeting format</w:t>
      </w:r>
      <w:r w:rsidRPr="00BB303F">
        <w:rPr>
          <w:rFonts w:ascii="Calibri" w:hAnsi="Calibri"/>
          <w:sz w:val="22"/>
          <w:szCs w:val="22"/>
        </w:rPr>
        <w:t xml:space="preserve"> fosters close interaction between different stakeholders from academia, medical</w:t>
      </w:r>
      <w:r>
        <w:rPr>
          <w:rFonts w:ascii="Calibri" w:hAnsi="Calibri"/>
          <w:sz w:val="22"/>
          <w:szCs w:val="22"/>
        </w:rPr>
        <w:t xml:space="preserve"> institutions and organizations</w:t>
      </w:r>
      <w:r w:rsidRPr="00BB303F">
        <w:rPr>
          <w:rFonts w:ascii="Calibri" w:hAnsi="Calibri"/>
          <w:sz w:val="22"/>
          <w:szCs w:val="22"/>
        </w:rPr>
        <w:t xml:space="preserve">, regulatory </w:t>
      </w:r>
      <w:r>
        <w:rPr>
          <w:rFonts w:ascii="Calibri" w:hAnsi="Calibri"/>
          <w:sz w:val="22"/>
          <w:szCs w:val="22"/>
        </w:rPr>
        <w:t>agencies</w:t>
      </w:r>
      <w:r w:rsidR="003D746F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DA4385">
        <w:rPr>
          <w:rFonts w:ascii="Calibri" w:hAnsi="Calibri"/>
          <w:sz w:val="22"/>
          <w:szCs w:val="22"/>
        </w:rPr>
        <w:t>and industry by providing enough time and chances for personal communication</w:t>
      </w:r>
      <w:r w:rsidR="00D5622B">
        <w:rPr>
          <w:rFonts w:ascii="Calibri" w:hAnsi="Calibri"/>
          <w:sz w:val="22"/>
          <w:szCs w:val="22"/>
        </w:rPr>
        <w:t xml:space="preserve">. </w:t>
      </w:r>
      <w:r w:rsidRPr="00BB303F">
        <w:rPr>
          <w:rFonts w:ascii="Calibri" w:hAnsi="Calibri"/>
          <w:sz w:val="22"/>
          <w:szCs w:val="22"/>
        </w:rPr>
        <w:t xml:space="preserve">We </w:t>
      </w:r>
      <w:r w:rsidR="00DA4385">
        <w:rPr>
          <w:rFonts w:ascii="Calibri" w:hAnsi="Calibri"/>
          <w:sz w:val="22"/>
          <w:szCs w:val="22"/>
        </w:rPr>
        <w:t xml:space="preserve">believe it is </w:t>
      </w:r>
      <w:r w:rsidR="003D746F">
        <w:rPr>
          <w:rFonts w:ascii="Calibri" w:hAnsi="Calibri"/>
          <w:sz w:val="22"/>
          <w:szCs w:val="22"/>
        </w:rPr>
        <w:t>crucial</w:t>
      </w:r>
      <w:r w:rsidR="00DA4385">
        <w:rPr>
          <w:rFonts w:ascii="Calibri" w:hAnsi="Calibri"/>
          <w:sz w:val="22"/>
          <w:szCs w:val="22"/>
        </w:rPr>
        <w:t xml:space="preserve"> to </w:t>
      </w:r>
      <w:r w:rsidR="0035583C">
        <w:rPr>
          <w:rFonts w:ascii="Calibri" w:hAnsi="Calibri"/>
          <w:sz w:val="22"/>
          <w:szCs w:val="22"/>
        </w:rPr>
        <w:t xml:space="preserve">organize the event that will enable </w:t>
      </w:r>
      <w:r w:rsidRPr="00BB303F">
        <w:rPr>
          <w:rFonts w:ascii="Calibri" w:hAnsi="Calibri"/>
          <w:sz w:val="22"/>
          <w:szCs w:val="22"/>
        </w:rPr>
        <w:t>personal interaction with key stakeholders from academia &amp; research, clinics</w:t>
      </w:r>
      <w:r w:rsidR="003D746F">
        <w:rPr>
          <w:rFonts w:ascii="Calibri" w:hAnsi="Calibri"/>
          <w:sz w:val="22"/>
          <w:szCs w:val="22"/>
        </w:rPr>
        <w:t>,</w:t>
      </w:r>
      <w:r w:rsidRPr="00BB303F">
        <w:rPr>
          <w:rFonts w:ascii="Calibri" w:hAnsi="Calibri"/>
          <w:sz w:val="22"/>
          <w:szCs w:val="22"/>
        </w:rPr>
        <w:t xml:space="preserve"> and regulatory. </w:t>
      </w:r>
      <w:r w:rsidRPr="00827B47" w:rsidR="00827B47">
        <w:rPr>
          <w:rFonts w:ascii="Calibri" w:hAnsi="Calibri"/>
          <w:sz w:val="22"/>
          <w:szCs w:val="22"/>
        </w:rPr>
        <w:t>The program of the MEDAMI 202</w:t>
      </w:r>
      <w:r w:rsidR="00582EED">
        <w:rPr>
          <w:rFonts w:ascii="Calibri" w:hAnsi="Calibri"/>
          <w:sz w:val="22"/>
          <w:szCs w:val="22"/>
        </w:rPr>
        <w:t>2</w:t>
      </w:r>
      <w:r w:rsidRPr="00827B47" w:rsidR="00827B47">
        <w:rPr>
          <w:rFonts w:ascii="Calibri" w:hAnsi="Calibri"/>
          <w:sz w:val="22"/>
          <w:szCs w:val="22"/>
        </w:rPr>
        <w:t xml:space="preserve"> will primarily consist of invited talks by key opinion leaders and experts from around the world.</w:t>
      </w:r>
    </w:p>
    <w:p w:rsidRPr="00827B47" w:rsidR="00827B47" w:rsidP="00827B47" w:rsidRDefault="00827B47" w14:paraId="4DD017A7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="003B1A5E" w:rsidP="00827B47" w:rsidRDefault="00827B47" w14:paraId="33F24C29" w14:textId="7F52659B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Pr="00827B47">
        <w:rPr>
          <w:rFonts w:ascii="Calibri" w:hAnsi="Calibri"/>
          <w:sz w:val="22"/>
          <w:szCs w:val="22"/>
        </w:rPr>
        <w:t xml:space="preserve"> limited</w:t>
      </w:r>
      <w:r>
        <w:rPr>
          <w:rFonts w:ascii="Calibri" w:hAnsi="Calibri"/>
          <w:sz w:val="22"/>
          <w:szCs w:val="22"/>
        </w:rPr>
        <w:t xml:space="preserve"> number of abstracts for oral and</w:t>
      </w:r>
      <w:r w:rsidRPr="00827B47">
        <w:rPr>
          <w:rFonts w:ascii="Calibri" w:hAnsi="Calibri"/>
          <w:sz w:val="22"/>
          <w:szCs w:val="22"/>
        </w:rPr>
        <w:t xml:space="preserve"> poster presentations will </w:t>
      </w:r>
      <w:r>
        <w:rPr>
          <w:rFonts w:ascii="Calibri" w:hAnsi="Calibri"/>
          <w:sz w:val="22"/>
          <w:szCs w:val="22"/>
        </w:rPr>
        <w:t xml:space="preserve">also </w:t>
      </w:r>
      <w:r w:rsidRPr="00827B47">
        <w:rPr>
          <w:rFonts w:ascii="Calibri" w:hAnsi="Calibri"/>
          <w:sz w:val="22"/>
          <w:szCs w:val="22"/>
        </w:rPr>
        <w:t>be accepted. If you have to report on a topic that you think fits into the scope of the pro</w:t>
      </w:r>
      <w:r>
        <w:rPr>
          <w:rFonts w:ascii="Calibri" w:hAnsi="Calibri"/>
          <w:sz w:val="22"/>
          <w:szCs w:val="22"/>
        </w:rPr>
        <w:t>gram</w:t>
      </w:r>
      <w:r w:rsidR="003D746F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we will be happy to consider</w:t>
      </w:r>
      <w:r w:rsidRPr="00827B47">
        <w:rPr>
          <w:rFonts w:ascii="Calibri" w:hAnsi="Calibri"/>
          <w:sz w:val="22"/>
          <w:szCs w:val="22"/>
        </w:rPr>
        <w:t xml:space="preserve"> your </w:t>
      </w:r>
      <w:r>
        <w:rPr>
          <w:rFonts w:ascii="Calibri" w:hAnsi="Calibri"/>
          <w:sz w:val="22"/>
          <w:szCs w:val="22"/>
        </w:rPr>
        <w:t>contribution</w:t>
      </w:r>
      <w:r w:rsidRPr="00827B47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Pr="00BB303F" w:rsidR="003B1A5E" w:rsidP="00827B47" w:rsidRDefault="003B1A5E" w14:paraId="1F9BECD0" w14:textId="77777777">
      <w:pPr>
        <w:ind w:right="-432"/>
        <w:jc w:val="both"/>
        <w:rPr>
          <w:rFonts w:ascii="Calibri" w:hAnsi="Calibri"/>
          <w:sz w:val="22"/>
          <w:szCs w:val="22"/>
        </w:rPr>
      </w:pPr>
    </w:p>
    <w:p w:rsidR="00E51B34" w:rsidP="00E51B34" w:rsidRDefault="00E51B34" w14:paraId="7C99D6FE" w14:textId="214BA3E2">
      <w:pPr>
        <w:jc w:val="both"/>
        <w:rPr>
          <w:rFonts w:ascii="Calibri" w:hAnsi="Calibri"/>
          <w:sz w:val="22"/>
        </w:rPr>
      </w:pPr>
      <w:r w:rsidRPr="00A72A66">
        <w:rPr>
          <w:rFonts w:ascii="Calibri" w:hAnsi="Calibri"/>
          <w:sz w:val="22"/>
          <w:szCs w:val="22"/>
        </w:rPr>
        <w:t xml:space="preserve">We thank you in advance for considering your participation in this </w:t>
      </w:r>
      <w:r w:rsidR="00D325D3">
        <w:rPr>
          <w:rFonts w:ascii="Calibri" w:hAnsi="Calibri"/>
          <w:sz w:val="22"/>
          <w:szCs w:val="22"/>
        </w:rPr>
        <w:t xml:space="preserve">exclusive </w:t>
      </w:r>
      <w:r w:rsidR="003D746F">
        <w:rPr>
          <w:rFonts w:ascii="Calibri" w:hAnsi="Calibri"/>
          <w:sz w:val="22"/>
          <w:szCs w:val="22"/>
        </w:rPr>
        <w:t>workshop,</w:t>
      </w:r>
      <w:r w:rsidRPr="00A72A66">
        <w:rPr>
          <w:rFonts w:ascii="Calibri" w:hAnsi="Calibri"/>
          <w:sz w:val="22"/>
          <w:szCs w:val="22"/>
        </w:rPr>
        <w:t xml:space="preserve"> thus helping us to</w:t>
      </w:r>
      <w:r w:rsidRPr="00BB303F">
        <w:rPr>
          <w:rFonts w:ascii="Calibri" w:hAnsi="Calibri"/>
          <w:sz w:val="22"/>
        </w:rPr>
        <w:t xml:space="preserve"> develop </w:t>
      </w:r>
      <w:r w:rsidR="00DE5A21">
        <w:rPr>
          <w:rFonts w:ascii="Calibri" w:hAnsi="Calibri"/>
          <w:sz w:val="22"/>
        </w:rPr>
        <w:t>a</w:t>
      </w:r>
      <w:r w:rsidRPr="00BB303F">
        <w:rPr>
          <w:rFonts w:ascii="Calibri" w:hAnsi="Calibri"/>
          <w:sz w:val="22"/>
        </w:rPr>
        <w:t xml:space="preserve"> unique interdisciplinary </w:t>
      </w:r>
      <w:r w:rsidR="00D325D3">
        <w:rPr>
          <w:rFonts w:ascii="Calibri" w:hAnsi="Calibri"/>
          <w:sz w:val="22"/>
        </w:rPr>
        <w:t>event</w:t>
      </w:r>
      <w:r w:rsidRPr="00BB303F">
        <w:rPr>
          <w:rFonts w:ascii="Calibri" w:hAnsi="Calibri"/>
          <w:sz w:val="22"/>
        </w:rPr>
        <w:t xml:space="preserve"> into a productive meeting. </w:t>
      </w:r>
      <w:r w:rsidR="003D746F">
        <w:rPr>
          <w:rFonts w:ascii="Calibri" w:hAnsi="Calibri"/>
          <w:sz w:val="22"/>
        </w:rPr>
        <w:t>Y</w:t>
      </w:r>
      <w:r w:rsidRPr="00BB303F">
        <w:rPr>
          <w:rFonts w:ascii="Calibri" w:hAnsi="Calibri"/>
          <w:sz w:val="22"/>
        </w:rPr>
        <w:t xml:space="preserve">our presence at this multi-disciplinary meeting </w:t>
      </w:r>
      <w:r w:rsidR="003D746F">
        <w:rPr>
          <w:rFonts w:ascii="Calibri" w:hAnsi="Calibri"/>
          <w:sz w:val="22"/>
        </w:rPr>
        <w:t>is</w:t>
      </w:r>
      <w:r w:rsidRPr="00BB303F">
        <w:rPr>
          <w:rFonts w:ascii="Calibri" w:hAnsi="Calibri"/>
          <w:sz w:val="22"/>
        </w:rPr>
        <w:t xml:space="preserve"> </w:t>
      </w:r>
      <w:r w:rsidRPr="00BB303F">
        <w:rPr>
          <w:rFonts w:ascii="Calibri" w:hAnsi="Calibri"/>
          <w:b/>
          <w:sz w:val="22"/>
        </w:rPr>
        <w:t xml:space="preserve">crucial </w:t>
      </w:r>
      <w:r w:rsidR="003D746F">
        <w:rPr>
          <w:rFonts w:ascii="Calibri" w:hAnsi="Calibri"/>
          <w:b/>
          <w:sz w:val="22"/>
        </w:rPr>
        <w:t>for</w:t>
      </w:r>
      <w:r w:rsidRPr="00BB303F">
        <w:rPr>
          <w:rFonts w:ascii="Calibri" w:hAnsi="Calibri"/>
          <w:b/>
          <w:sz w:val="22"/>
        </w:rPr>
        <w:t xml:space="preserve"> </w:t>
      </w:r>
      <w:r w:rsidR="00D325D3">
        <w:rPr>
          <w:rFonts w:ascii="Calibri" w:hAnsi="Calibri"/>
          <w:b/>
          <w:sz w:val="22"/>
        </w:rPr>
        <w:t>its</w:t>
      </w:r>
      <w:r w:rsidRPr="00BB303F">
        <w:rPr>
          <w:rFonts w:ascii="Calibri" w:hAnsi="Calibri"/>
          <w:b/>
          <w:sz w:val="22"/>
        </w:rPr>
        <w:t xml:space="preserve"> success</w:t>
      </w:r>
      <w:r w:rsidRPr="00BB303F">
        <w:rPr>
          <w:rFonts w:ascii="Calibri" w:hAnsi="Calibri"/>
          <w:sz w:val="22"/>
        </w:rPr>
        <w:t xml:space="preserve">. </w:t>
      </w:r>
    </w:p>
    <w:p w:rsidRPr="0082420E" w:rsidR="0082420E" w:rsidP="0082420E" w:rsidRDefault="0082420E" w14:paraId="765D0451" w14:textId="77777777">
      <w:pPr>
        <w:jc w:val="both"/>
        <w:rPr>
          <w:rFonts w:ascii="Calibri" w:hAnsi="Calibri"/>
          <w:color w:val="FF0000"/>
          <w:sz w:val="22"/>
        </w:rPr>
      </w:pPr>
    </w:p>
    <w:p w:rsidR="0082420E" w:rsidP="0082420E" w:rsidRDefault="00E85981" w14:paraId="697B8199" w14:textId="113E8252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Please j</w:t>
      </w:r>
      <w:r w:rsidR="008A481E">
        <w:rPr>
          <w:rFonts w:ascii="Calibri" w:hAnsi="Calibri"/>
          <w:sz w:val="22"/>
        </w:rPr>
        <w:t>oin</w:t>
      </w:r>
      <w:r w:rsidR="00E77CF5">
        <w:rPr>
          <w:rFonts w:ascii="Calibri" w:hAnsi="Calibri"/>
          <w:sz w:val="22"/>
        </w:rPr>
        <w:t xml:space="preserve"> us in </w:t>
      </w:r>
      <w:proofErr w:type="spellStart"/>
      <w:r w:rsidR="00E77CF5">
        <w:rPr>
          <w:rFonts w:ascii="Calibri" w:hAnsi="Calibri"/>
          <w:sz w:val="22"/>
        </w:rPr>
        <w:t>Portorož</w:t>
      </w:r>
      <w:proofErr w:type="spellEnd"/>
      <w:r w:rsidR="0082420E">
        <w:rPr>
          <w:rFonts w:ascii="Calibri" w:hAnsi="Calibri"/>
          <w:sz w:val="22"/>
        </w:rPr>
        <w:t xml:space="preserve"> at the critical time of defining the future of medical imaging.</w:t>
      </w:r>
    </w:p>
    <w:p w:rsidR="00D5622B" w:rsidP="0082420E" w:rsidRDefault="00D5622B" w14:paraId="261A40EF" w14:textId="5839CCB1">
      <w:pPr>
        <w:jc w:val="both"/>
        <w:rPr>
          <w:rFonts w:ascii="Calibri" w:hAnsi="Calibri"/>
          <w:sz w:val="22"/>
        </w:rPr>
      </w:pPr>
    </w:p>
    <w:p w:rsidRPr="00B42F40" w:rsidR="00D5622B" w:rsidP="0082420E" w:rsidRDefault="00D5622B" w14:paraId="3C6E8129" w14:textId="563574AB">
      <w:pPr>
        <w:jc w:val="both"/>
        <w:rPr>
          <w:rFonts w:asciiTheme="majorHAnsi" w:hAnsiTheme="majorHAnsi" w:cstheme="majorHAnsi"/>
          <w:sz w:val="22"/>
          <w:szCs w:val="22"/>
        </w:rPr>
      </w:pPr>
      <w:r w:rsidRPr="00B42F40">
        <w:rPr>
          <w:rFonts w:asciiTheme="majorHAnsi" w:hAnsiTheme="majorHAnsi" w:cstheme="majorHAnsi"/>
          <w:sz w:val="22"/>
          <w:szCs w:val="22"/>
        </w:rPr>
        <w:t>Important dates:</w:t>
      </w:r>
    </w:p>
    <w:p w:rsidR="00D5622B" w:rsidP="00B42F40" w:rsidRDefault="00D5622B" w14:paraId="0ED3B54F" w14:textId="53D82624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 w:rsidRPr="00B42F40">
        <w:rPr>
          <w:rFonts w:asciiTheme="majorHAnsi" w:hAnsiTheme="majorHAnsi" w:cstheme="majorHAnsi"/>
          <w:sz w:val="22"/>
          <w:szCs w:val="22"/>
        </w:rPr>
        <w:t xml:space="preserve">Mar </w:t>
      </w:r>
      <w:r w:rsidR="004C7975">
        <w:rPr>
          <w:rFonts w:asciiTheme="majorHAnsi" w:hAnsiTheme="majorHAnsi" w:cstheme="majorHAnsi"/>
          <w:sz w:val="22"/>
          <w:szCs w:val="22"/>
        </w:rPr>
        <w:t>10</w:t>
      </w:r>
      <w:r w:rsidRPr="00B42F40">
        <w:rPr>
          <w:rFonts w:asciiTheme="majorHAnsi" w:hAnsiTheme="majorHAnsi" w:cstheme="majorHAnsi"/>
          <w:sz w:val="22"/>
          <w:szCs w:val="22"/>
        </w:rPr>
        <w:t>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>
        <w:rPr>
          <w:rFonts w:asciiTheme="majorHAnsi" w:hAnsiTheme="majorHAnsi" w:cstheme="majorHAnsi"/>
          <w:sz w:val="22"/>
          <w:szCs w:val="22"/>
        </w:rPr>
        <w:t>: 1st announcement of MEDAMI202</w:t>
      </w:r>
      <w:r w:rsidR="00E80A52">
        <w:rPr>
          <w:rFonts w:asciiTheme="majorHAnsi" w:hAnsiTheme="majorHAnsi" w:cstheme="majorHAnsi"/>
          <w:sz w:val="22"/>
          <w:szCs w:val="22"/>
        </w:rPr>
        <w:t>2</w:t>
      </w:r>
    </w:p>
    <w:p w:rsidR="00A256DE" w:rsidP="00B42F40" w:rsidRDefault="00332801" w14:paraId="06348061" w14:textId="42F045AB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Mar</w:t>
      </w:r>
      <w:r w:rsidR="00A256DE">
        <w:rPr>
          <w:rFonts w:asciiTheme="majorHAnsi" w:hAnsiTheme="majorHAnsi" w:cstheme="majorHAnsi"/>
          <w:sz w:val="22"/>
          <w:szCs w:val="22"/>
        </w:rPr>
        <w:t xml:space="preserve"> 1</w:t>
      </w:r>
      <w:r w:rsidR="004C7975">
        <w:rPr>
          <w:rFonts w:asciiTheme="majorHAnsi" w:hAnsiTheme="majorHAnsi" w:cstheme="majorHAnsi"/>
          <w:sz w:val="22"/>
          <w:szCs w:val="22"/>
        </w:rPr>
        <w:t>0</w:t>
      </w:r>
      <w:r w:rsidRPr="00B42F40" w:rsidR="00D5622B">
        <w:rPr>
          <w:rFonts w:asciiTheme="majorHAnsi" w:hAnsiTheme="majorHAnsi" w:cstheme="majorHAnsi"/>
          <w:sz w:val="22"/>
          <w:szCs w:val="22"/>
        </w:rPr>
        <w:t>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 w:rsidR="00D5622B">
        <w:rPr>
          <w:rFonts w:asciiTheme="majorHAnsi" w:hAnsiTheme="majorHAnsi" w:cstheme="majorHAnsi"/>
          <w:sz w:val="22"/>
          <w:szCs w:val="22"/>
        </w:rPr>
        <w:t>: Call for abstracts</w:t>
      </w:r>
      <w:r w:rsidR="00827B47">
        <w:rPr>
          <w:rFonts w:asciiTheme="majorHAnsi" w:hAnsiTheme="majorHAnsi" w:cstheme="majorHAnsi"/>
          <w:sz w:val="22"/>
          <w:szCs w:val="22"/>
        </w:rPr>
        <w:t xml:space="preserve">: </w:t>
      </w:r>
      <w:hyperlink w:history="1" r:id="rId16">
        <w:r w:rsidRPr="00D16624" w:rsidR="00827B47">
          <w:rPr>
            <w:rStyle w:val="Hyperlink"/>
            <w:rFonts w:asciiTheme="majorHAnsi" w:hAnsiTheme="majorHAnsi" w:cstheme="majorHAnsi"/>
            <w:sz w:val="22"/>
            <w:szCs w:val="22"/>
          </w:rPr>
          <w:t>https://indico.cern.ch/event/851913/abstracts/</w:t>
        </w:r>
      </w:hyperlink>
      <w:r w:rsidR="00827B47">
        <w:rPr>
          <w:rFonts w:asciiTheme="majorHAnsi" w:hAnsiTheme="majorHAnsi" w:cstheme="majorHAnsi"/>
          <w:sz w:val="22"/>
          <w:szCs w:val="22"/>
        </w:rPr>
        <w:t xml:space="preserve"> </w:t>
      </w:r>
    </w:p>
    <w:p w:rsidRPr="00075DC6" w:rsidR="00075DC6" w:rsidP="00075DC6" w:rsidRDefault="00075DC6" w14:paraId="47160AF8" w14:textId="68B16613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Apr 27,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>
        <w:rPr>
          <w:rFonts w:asciiTheme="majorHAnsi" w:hAnsiTheme="majorHAnsi" w:cstheme="majorHAnsi"/>
          <w:sz w:val="22"/>
          <w:szCs w:val="22"/>
        </w:rPr>
        <w:t>: 2nd</w:t>
      </w:r>
      <w:r w:rsidRPr="00B42F40">
        <w:rPr>
          <w:rFonts w:asciiTheme="majorHAnsi" w:hAnsiTheme="majorHAnsi" w:cstheme="majorHAnsi"/>
          <w:sz w:val="22"/>
          <w:szCs w:val="22"/>
        </w:rPr>
        <w:t xml:space="preserve"> announcement of MEDAMI202</w:t>
      </w:r>
      <w:r w:rsidR="00E80A52">
        <w:rPr>
          <w:rFonts w:asciiTheme="majorHAnsi" w:hAnsiTheme="majorHAnsi" w:cstheme="majorHAnsi"/>
          <w:sz w:val="22"/>
          <w:szCs w:val="22"/>
        </w:rPr>
        <w:t>2</w:t>
      </w:r>
    </w:p>
    <w:p w:rsidR="00075DC6" w:rsidP="00075DC6" w:rsidRDefault="00075DC6" w14:paraId="2C041552" w14:textId="0BF86751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 w:rsidRPr="00075DC6">
        <w:rPr>
          <w:rFonts w:asciiTheme="majorHAnsi" w:hAnsiTheme="majorHAnsi" w:cstheme="majorHAnsi"/>
          <w:sz w:val="22"/>
          <w:szCs w:val="22"/>
        </w:rPr>
        <w:t>May 20,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075DC6">
        <w:rPr>
          <w:rFonts w:asciiTheme="majorHAnsi" w:hAnsiTheme="majorHAnsi" w:cstheme="majorHAnsi"/>
          <w:sz w:val="22"/>
          <w:szCs w:val="22"/>
        </w:rPr>
        <w:t>: 3nd announcement of MEDAMI20</w:t>
      </w:r>
      <w:r w:rsidR="00E80A52">
        <w:rPr>
          <w:rFonts w:asciiTheme="majorHAnsi" w:hAnsiTheme="majorHAnsi" w:cstheme="majorHAnsi"/>
          <w:sz w:val="22"/>
          <w:szCs w:val="22"/>
        </w:rPr>
        <w:t>22</w:t>
      </w:r>
    </w:p>
    <w:p w:rsidRPr="00B42F40" w:rsidR="00D5622B" w:rsidP="00B42F40" w:rsidRDefault="00332801" w14:paraId="14A6FFC3" w14:textId="6A1FF472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May</w:t>
      </w:r>
      <w:r w:rsidRPr="00B42F40" w:rsidR="00D5622B">
        <w:rPr>
          <w:rFonts w:asciiTheme="majorHAnsi" w:hAnsiTheme="majorHAnsi" w:cstheme="majorHAnsi"/>
          <w:sz w:val="22"/>
          <w:szCs w:val="22"/>
        </w:rPr>
        <w:t xml:space="preserve"> 31, 202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 w:rsidR="00D5622B">
        <w:rPr>
          <w:rFonts w:asciiTheme="majorHAnsi" w:hAnsiTheme="majorHAnsi" w:cstheme="majorHAnsi"/>
          <w:sz w:val="22"/>
          <w:szCs w:val="22"/>
        </w:rPr>
        <w:t>: Abstracts Submission Deadline</w:t>
      </w:r>
    </w:p>
    <w:p w:rsidRPr="00B42F40" w:rsidR="00D5622B" w:rsidP="00B42F40" w:rsidRDefault="00332801" w14:paraId="7688D367" w14:textId="605F8B9B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Jun</w:t>
      </w:r>
      <w:r w:rsidR="00A256DE">
        <w:rPr>
          <w:rFonts w:asciiTheme="majorHAnsi" w:hAnsiTheme="majorHAnsi" w:cstheme="majorHAnsi"/>
          <w:sz w:val="22"/>
          <w:szCs w:val="22"/>
        </w:rPr>
        <w:t xml:space="preserve"> 15</w:t>
      </w:r>
      <w:r w:rsidR="003D746F">
        <w:rPr>
          <w:rFonts w:asciiTheme="majorHAnsi" w:hAnsiTheme="majorHAnsi" w:cstheme="majorHAnsi"/>
          <w:sz w:val="22"/>
          <w:szCs w:val="22"/>
        </w:rPr>
        <w:t>,</w:t>
      </w:r>
      <w:r w:rsidRPr="00B42F40" w:rsidR="00D5622B">
        <w:rPr>
          <w:rFonts w:asciiTheme="majorHAnsi" w:hAnsiTheme="majorHAnsi" w:cstheme="majorHAnsi"/>
          <w:sz w:val="22"/>
          <w:szCs w:val="22"/>
        </w:rPr>
        <w:t xml:space="preserve">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 w:rsidR="00D5622B">
        <w:rPr>
          <w:rFonts w:asciiTheme="majorHAnsi" w:hAnsiTheme="majorHAnsi" w:cstheme="majorHAnsi"/>
          <w:sz w:val="22"/>
          <w:szCs w:val="22"/>
        </w:rPr>
        <w:t>: Notification to Authors</w:t>
      </w:r>
    </w:p>
    <w:p w:rsidR="00D5622B" w:rsidP="00B42F40" w:rsidRDefault="00A256DE" w14:paraId="7A230EF9" w14:textId="3EE246C8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Jun 1</w:t>
      </w:r>
      <w:r w:rsidR="003D746F">
        <w:rPr>
          <w:rFonts w:asciiTheme="majorHAnsi" w:hAnsiTheme="majorHAnsi" w:cstheme="majorHAnsi"/>
          <w:sz w:val="22"/>
          <w:szCs w:val="22"/>
        </w:rPr>
        <w:t>,</w:t>
      </w:r>
      <w:r w:rsidRPr="00B42F40" w:rsidR="00D5622B">
        <w:rPr>
          <w:rFonts w:asciiTheme="majorHAnsi" w:hAnsiTheme="majorHAnsi" w:cstheme="majorHAnsi"/>
          <w:sz w:val="22"/>
          <w:szCs w:val="22"/>
        </w:rPr>
        <w:t xml:space="preserve">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 w:rsidR="00D5622B">
        <w:rPr>
          <w:rFonts w:asciiTheme="majorHAnsi" w:hAnsiTheme="majorHAnsi" w:cstheme="majorHAnsi"/>
          <w:sz w:val="22"/>
          <w:szCs w:val="22"/>
        </w:rPr>
        <w:t xml:space="preserve">: </w:t>
      </w:r>
      <w:r w:rsidR="00332801">
        <w:rPr>
          <w:rFonts w:asciiTheme="majorHAnsi" w:hAnsiTheme="majorHAnsi" w:cstheme="majorHAnsi"/>
          <w:sz w:val="22"/>
          <w:szCs w:val="22"/>
        </w:rPr>
        <w:t xml:space="preserve">Early Bird </w:t>
      </w:r>
      <w:r w:rsidRPr="00B42F40" w:rsidR="00D5622B">
        <w:rPr>
          <w:rFonts w:asciiTheme="majorHAnsi" w:hAnsiTheme="majorHAnsi" w:cstheme="majorHAnsi"/>
          <w:sz w:val="22"/>
          <w:szCs w:val="22"/>
        </w:rPr>
        <w:t>Registration</w:t>
      </w:r>
      <w:r w:rsidR="00D5622B">
        <w:rPr>
          <w:rFonts w:asciiTheme="majorHAnsi" w:hAnsiTheme="majorHAnsi" w:cstheme="majorHAnsi"/>
          <w:sz w:val="22"/>
          <w:szCs w:val="22"/>
        </w:rPr>
        <w:t xml:space="preserve"> Opening</w:t>
      </w:r>
    </w:p>
    <w:p w:rsidRPr="00332801" w:rsidR="00332801" w:rsidP="00332801" w:rsidRDefault="00307B48" w14:paraId="450B9814" w14:textId="7E25434D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Aug 10</w:t>
      </w:r>
      <w:r w:rsidR="00332801">
        <w:rPr>
          <w:rFonts w:asciiTheme="majorHAnsi" w:hAnsiTheme="majorHAnsi" w:cstheme="majorHAnsi"/>
          <w:sz w:val="22"/>
          <w:szCs w:val="22"/>
        </w:rPr>
        <w:t>,</w:t>
      </w:r>
      <w:r w:rsidRPr="00B42F40" w:rsidR="00332801">
        <w:rPr>
          <w:rFonts w:asciiTheme="majorHAnsi" w:hAnsiTheme="majorHAnsi" w:cstheme="majorHAnsi"/>
          <w:sz w:val="22"/>
          <w:szCs w:val="22"/>
        </w:rPr>
        <w:t xml:space="preserve">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B42F40" w:rsidR="00332801">
        <w:rPr>
          <w:rFonts w:asciiTheme="majorHAnsi" w:hAnsiTheme="majorHAnsi" w:cstheme="majorHAnsi"/>
          <w:sz w:val="22"/>
          <w:szCs w:val="22"/>
        </w:rPr>
        <w:t xml:space="preserve">: </w:t>
      </w:r>
      <w:r w:rsidR="00AF148A">
        <w:rPr>
          <w:rFonts w:asciiTheme="majorHAnsi" w:hAnsiTheme="majorHAnsi" w:cstheme="majorHAnsi"/>
          <w:sz w:val="22"/>
          <w:szCs w:val="22"/>
        </w:rPr>
        <w:t xml:space="preserve">Early Bird </w:t>
      </w:r>
      <w:r w:rsidRPr="00B42F40" w:rsidR="00AF148A">
        <w:rPr>
          <w:rFonts w:asciiTheme="majorHAnsi" w:hAnsiTheme="majorHAnsi" w:cstheme="majorHAnsi"/>
          <w:sz w:val="22"/>
          <w:szCs w:val="22"/>
        </w:rPr>
        <w:t>Registration</w:t>
      </w:r>
      <w:r w:rsidR="00AF148A">
        <w:rPr>
          <w:rFonts w:asciiTheme="majorHAnsi" w:hAnsiTheme="majorHAnsi" w:cstheme="majorHAnsi"/>
          <w:sz w:val="22"/>
          <w:szCs w:val="22"/>
        </w:rPr>
        <w:t xml:space="preserve"> closes</w:t>
      </w:r>
    </w:p>
    <w:p w:rsidR="00075DC6" w:rsidP="00075DC6" w:rsidRDefault="00075DC6" w14:paraId="3A0E5AA6" w14:textId="46ABB210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 w:rsidRPr="00075DC6">
        <w:rPr>
          <w:rFonts w:asciiTheme="majorHAnsi" w:hAnsiTheme="majorHAnsi" w:cstheme="majorHAnsi"/>
          <w:sz w:val="22"/>
          <w:szCs w:val="22"/>
        </w:rPr>
        <w:t xml:space="preserve">After Sep </w:t>
      </w:r>
      <w:r w:rsidR="00582EED">
        <w:rPr>
          <w:rFonts w:asciiTheme="majorHAnsi" w:hAnsiTheme="majorHAnsi" w:cstheme="majorHAnsi"/>
          <w:sz w:val="22"/>
          <w:szCs w:val="22"/>
        </w:rPr>
        <w:t>3</w:t>
      </w:r>
      <w:r w:rsidRPr="00075DC6">
        <w:rPr>
          <w:rFonts w:asciiTheme="majorHAnsi" w:hAnsiTheme="majorHAnsi" w:cstheme="majorHAnsi"/>
          <w:sz w:val="22"/>
          <w:szCs w:val="22"/>
        </w:rPr>
        <w:t>, 202</w:t>
      </w:r>
      <w:r w:rsidR="00582EED">
        <w:rPr>
          <w:rFonts w:asciiTheme="majorHAnsi" w:hAnsiTheme="majorHAnsi" w:cstheme="majorHAnsi"/>
          <w:sz w:val="22"/>
          <w:szCs w:val="22"/>
        </w:rPr>
        <w:t>2</w:t>
      </w:r>
      <w:r w:rsidRPr="00075DC6">
        <w:rPr>
          <w:rFonts w:asciiTheme="majorHAnsi" w:hAnsiTheme="majorHAnsi" w:cstheme="majorHAnsi"/>
          <w:sz w:val="22"/>
          <w:szCs w:val="22"/>
        </w:rPr>
        <w:t>, only o</w:t>
      </w:r>
      <w:r>
        <w:rPr>
          <w:rFonts w:asciiTheme="majorHAnsi" w:hAnsiTheme="majorHAnsi" w:cstheme="majorHAnsi"/>
          <w:sz w:val="22"/>
          <w:szCs w:val="22"/>
        </w:rPr>
        <w:t>n-site registration is possible</w:t>
      </w:r>
    </w:p>
    <w:p w:rsidRPr="00B42F40" w:rsidR="00D5622B" w:rsidP="00075DC6" w:rsidRDefault="00D5622B" w14:paraId="571F4E6B" w14:textId="4BC0AF35">
      <w:pPr>
        <w:pStyle w:val="NoSpacing"/>
        <w:numPr>
          <w:ilvl w:val="0"/>
          <w:numId w:val="3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Sept. 5-7: Conference</w:t>
      </w:r>
    </w:p>
    <w:p w:rsidR="000526A2" w:rsidP="0082420E" w:rsidRDefault="000526A2" w14:paraId="4227B342" w14:textId="22CE58CE">
      <w:pPr>
        <w:jc w:val="both"/>
        <w:rPr>
          <w:rFonts w:ascii="Calibri" w:hAnsi="Calibri"/>
          <w:sz w:val="22"/>
        </w:rPr>
      </w:pPr>
    </w:p>
    <w:p w:rsidRPr="000526A2" w:rsidR="007734DC" w:rsidP="0082420E" w:rsidRDefault="00DE5A21" w14:paraId="0DE845E7" w14:textId="4F62B86F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Conference Chairmen</w:t>
      </w:r>
    </w:p>
    <w:p w:rsidRPr="00761BB1" w:rsidR="0082420E" w:rsidP="0082420E" w:rsidRDefault="001E7A9C" w14:paraId="0814BB4E" w14:textId="60009D0B">
      <w:pPr>
        <w:jc w:val="both"/>
        <w:rPr>
          <w:rFonts w:ascii="Calibri" w:hAnsi="Calibri"/>
          <w:b/>
          <w:sz w:val="22"/>
        </w:rPr>
      </w:pPr>
      <w:r w:rsidRPr="00761BB1">
        <w:rPr>
          <w:rFonts w:ascii="Calibri" w:hAnsi="Calibri"/>
          <w:b/>
          <w:sz w:val="22"/>
        </w:rPr>
        <w:t xml:space="preserve">Vesna </w:t>
      </w:r>
      <w:proofErr w:type="spellStart"/>
      <w:r w:rsidRPr="00761BB1">
        <w:rPr>
          <w:rFonts w:ascii="Calibri" w:hAnsi="Calibri"/>
          <w:b/>
          <w:sz w:val="22"/>
        </w:rPr>
        <w:t>Sossi</w:t>
      </w:r>
      <w:proofErr w:type="spellEnd"/>
      <w:r w:rsidRPr="00761BB1">
        <w:rPr>
          <w:rFonts w:ascii="Calibri" w:hAnsi="Calibri"/>
          <w:b/>
          <w:sz w:val="22"/>
        </w:rPr>
        <w:t xml:space="preserve"> / Peter </w:t>
      </w:r>
      <w:proofErr w:type="spellStart"/>
      <w:r w:rsidRPr="00761BB1">
        <w:rPr>
          <w:rFonts w:ascii="Calibri" w:hAnsi="Calibri"/>
          <w:b/>
          <w:sz w:val="22"/>
        </w:rPr>
        <w:t>Križan</w:t>
      </w:r>
      <w:proofErr w:type="spellEnd"/>
      <w:r w:rsidRPr="00761BB1" w:rsidR="00761BB1">
        <w:rPr>
          <w:rFonts w:ascii="Calibri" w:hAnsi="Calibri"/>
          <w:b/>
          <w:sz w:val="22"/>
        </w:rPr>
        <w:t xml:space="preserve"> / John</w:t>
      </w:r>
      <w:r w:rsidR="00761BB1">
        <w:rPr>
          <w:rFonts w:ascii="Calibri" w:hAnsi="Calibri"/>
          <w:b/>
          <w:sz w:val="22"/>
        </w:rPr>
        <w:t xml:space="preserve"> Prior</w:t>
      </w:r>
    </w:p>
    <w:p w:rsidRPr="00DD6F13" w:rsidR="0082420E" w:rsidP="00761BB1" w:rsidRDefault="00DD6F13" w14:paraId="3B71D9DC" w14:textId="696D6ACD">
      <w:pPr>
        <w:rPr>
          <w:rFonts w:ascii="Calibri" w:hAnsi="Calibri"/>
          <w:sz w:val="22"/>
        </w:rPr>
      </w:pPr>
      <w:r w:rsidRPr="00DD6F13">
        <w:rPr>
          <w:rFonts w:ascii="Calibri" w:hAnsi="Calibri"/>
          <w:sz w:val="22"/>
        </w:rPr>
        <w:t>University of British Columbia, Vancouver/</w:t>
      </w:r>
      <w:r>
        <w:rPr>
          <w:rFonts w:ascii="Calibri" w:hAnsi="Calibri"/>
          <w:sz w:val="22"/>
        </w:rPr>
        <w:t xml:space="preserve">Ljubljana </w:t>
      </w:r>
      <w:r w:rsidRPr="00DD6F13">
        <w:rPr>
          <w:rFonts w:ascii="Calibri" w:hAnsi="Calibri"/>
          <w:sz w:val="22"/>
        </w:rPr>
        <w:t>University</w:t>
      </w:r>
      <w:r>
        <w:rPr>
          <w:rFonts w:ascii="Calibri" w:hAnsi="Calibri"/>
          <w:sz w:val="22"/>
        </w:rPr>
        <w:t>, Slovenia</w:t>
      </w:r>
      <w:r w:rsidR="00761BB1">
        <w:rPr>
          <w:rFonts w:ascii="Calibri" w:hAnsi="Calibri"/>
          <w:sz w:val="22"/>
        </w:rPr>
        <w:t>/ Lausanne University, Switzerland</w:t>
      </w:r>
    </w:p>
    <w:p w:rsidRPr="00416008" w:rsidR="00DD6F13" w:rsidP="00E51B34" w:rsidRDefault="00DD6F13" w14:paraId="0DC5A332" w14:textId="77777777">
      <w:pPr>
        <w:jc w:val="both"/>
        <w:rPr>
          <w:rFonts w:ascii="Calibri" w:hAnsi="Calibri"/>
          <w:sz w:val="22"/>
          <w:highlight w:val="yellow"/>
        </w:rPr>
      </w:pPr>
    </w:p>
    <w:p w:rsidRPr="00E85981" w:rsidR="00E77CF5" w:rsidP="00E51B34" w:rsidRDefault="00E85981" w14:paraId="2AB54107" w14:textId="67AF00B3">
      <w:pPr>
        <w:ind w:right="-432"/>
        <w:jc w:val="both"/>
        <w:rPr>
          <w:rFonts w:ascii="Calibri" w:hAnsi="Calibri"/>
          <w:b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 xml:space="preserve">On behalf of the </w:t>
      </w:r>
      <w:r w:rsidRPr="00E85981" w:rsidR="00DE5A21">
        <w:rPr>
          <w:rFonts w:ascii="Calibri" w:hAnsi="Calibri"/>
          <w:b/>
          <w:sz w:val="22"/>
          <w:szCs w:val="22"/>
        </w:rPr>
        <w:t xml:space="preserve">MEDAMI </w:t>
      </w:r>
      <w:r w:rsidRPr="00E85981" w:rsidR="00E51B34">
        <w:rPr>
          <w:rFonts w:ascii="Calibri" w:hAnsi="Calibri"/>
          <w:b/>
          <w:sz w:val="22"/>
          <w:szCs w:val="22"/>
        </w:rPr>
        <w:t>Organizing Committee:</w:t>
      </w:r>
    </w:p>
    <w:p w:rsidRPr="00E85981" w:rsidR="008A481E" w:rsidP="008A481E" w:rsidRDefault="008A481E" w14:paraId="05727561" w14:textId="7848D6AC">
      <w:pPr>
        <w:ind w:right="-432"/>
        <w:jc w:val="both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 xml:space="preserve">J.M. </w:t>
      </w:r>
      <w:proofErr w:type="spellStart"/>
      <w:r w:rsidRPr="00E85981">
        <w:rPr>
          <w:rFonts w:ascii="Calibri" w:hAnsi="Calibri"/>
          <w:sz w:val="22"/>
          <w:szCs w:val="22"/>
        </w:rPr>
        <w:t>Benlloch</w:t>
      </w:r>
      <w:proofErr w:type="spellEnd"/>
      <w:r w:rsidRPr="00E85981">
        <w:rPr>
          <w:rFonts w:ascii="Calibri" w:hAnsi="Calibri"/>
          <w:sz w:val="22"/>
          <w:szCs w:val="22"/>
        </w:rPr>
        <w:t>,</w:t>
      </w:r>
      <w:r w:rsidR="004756C7">
        <w:rPr>
          <w:rFonts w:ascii="Calibri" w:hAnsi="Calibri"/>
          <w:sz w:val="22"/>
          <w:szCs w:val="22"/>
        </w:rPr>
        <w:t xml:space="preserve"> A. Gonzalez,</w:t>
      </w:r>
      <w:r w:rsidRPr="00E85981">
        <w:rPr>
          <w:rFonts w:ascii="Calibri" w:hAnsi="Calibri"/>
          <w:sz w:val="22"/>
          <w:szCs w:val="22"/>
        </w:rPr>
        <w:t xml:space="preserve"> I3M, CSIC, Valencia, Spain</w:t>
      </w:r>
    </w:p>
    <w:p w:rsidRPr="00E85981" w:rsidR="00E51B34" w:rsidP="00E51B34" w:rsidRDefault="00E51B34" w14:paraId="130DBD0B" w14:textId="77777777">
      <w:pPr>
        <w:ind w:right="-432"/>
        <w:jc w:val="both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>P. Lecoq, CERN, Geneva, Switzerland</w:t>
      </w:r>
    </w:p>
    <w:p w:rsidRPr="00E85981" w:rsidR="00E51B34" w:rsidP="00E51B34" w:rsidRDefault="00E51B34" w14:paraId="111A0852" w14:textId="77777777">
      <w:pPr>
        <w:ind w:right="-432"/>
        <w:jc w:val="both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>F. Garibaldi, ISS&amp;INFN, Rome, Italy</w:t>
      </w:r>
    </w:p>
    <w:p w:rsidR="00E51B34" w:rsidP="00E51B34" w:rsidRDefault="004756C7" w14:paraId="45CF1659" w14:textId="2EF64EFF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</w:t>
      </w:r>
      <w:r w:rsidRPr="00E85981" w:rsidR="00E51B34">
        <w:rPr>
          <w:rFonts w:ascii="Calibri" w:hAnsi="Calibri"/>
          <w:sz w:val="22"/>
          <w:szCs w:val="22"/>
        </w:rPr>
        <w:t xml:space="preserve">. </w:t>
      </w:r>
      <w:proofErr w:type="spellStart"/>
      <w:r w:rsidRPr="00E85981" w:rsidR="00E51B34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>ecomte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proofErr w:type="spellStart"/>
      <w:r>
        <w:rPr>
          <w:rFonts w:ascii="Calibri" w:hAnsi="Calibri"/>
          <w:sz w:val="22"/>
          <w:szCs w:val="22"/>
        </w:rPr>
        <w:t>Universite</w:t>
      </w:r>
      <w:proofErr w:type="spellEnd"/>
      <w:r>
        <w:rPr>
          <w:rFonts w:ascii="Calibri" w:hAnsi="Calibri"/>
          <w:sz w:val="22"/>
          <w:szCs w:val="22"/>
        </w:rPr>
        <w:t xml:space="preserve"> de Sherbrooke</w:t>
      </w:r>
      <w:r w:rsidR="00761BB1">
        <w:rPr>
          <w:rFonts w:ascii="Calibri" w:hAnsi="Calibri"/>
          <w:sz w:val="22"/>
          <w:szCs w:val="22"/>
        </w:rPr>
        <w:t>, Canada</w:t>
      </w:r>
    </w:p>
    <w:p w:rsidRPr="00E85981" w:rsidR="004756C7" w:rsidP="00E51B34" w:rsidRDefault="004756C7" w14:paraId="2D89F63B" w14:textId="23878D5E">
      <w:pPr>
        <w:ind w:right="-432"/>
        <w:jc w:val="both"/>
        <w:rPr>
          <w:rFonts w:ascii="Calibri" w:hAnsi="Calibri" w:cs="Helvetica"/>
          <w:sz w:val="22"/>
          <w:lang w:val="fr-FR"/>
        </w:rPr>
      </w:pPr>
      <w:r>
        <w:rPr>
          <w:rFonts w:ascii="Calibri" w:hAnsi="Calibri"/>
          <w:sz w:val="22"/>
          <w:szCs w:val="22"/>
        </w:rPr>
        <w:t>C. Levin, Stanford University</w:t>
      </w:r>
      <w:r w:rsidR="00761BB1">
        <w:rPr>
          <w:rFonts w:ascii="Calibri" w:hAnsi="Calibri"/>
          <w:sz w:val="22"/>
          <w:szCs w:val="22"/>
        </w:rPr>
        <w:t>, USA</w:t>
      </w:r>
    </w:p>
    <w:p w:rsidRPr="00E85981" w:rsidR="0071142B" w:rsidP="00E51B34" w:rsidRDefault="00E51B34" w14:paraId="34993FC8" w14:textId="2AC06DDF">
      <w:pPr>
        <w:ind w:right="-432"/>
        <w:jc w:val="both"/>
        <w:rPr>
          <w:rFonts w:ascii="Calibri" w:hAnsi="Calibri"/>
          <w:sz w:val="22"/>
          <w:szCs w:val="22"/>
        </w:rPr>
      </w:pPr>
      <w:r w:rsidRPr="00E85981">
        <w:rPr>
          <w:rFonts w:ascii="Calibri" w:hAnsi="Calibri"/>
          <w:sz w:val="22"/>
          <w:szCs w:val="22"/>
        </w:rPr>
        <w:t>S. Majewski, U</w:t>
      </w:r>
      <w:r w:rsidR="00761BB1">
        <w:rPr>
          <w:rFonts w:ascii="Calibri" w:hAnsi="Calibri"/>
          <w:sz w:val="22"/>
          <w:szCs w:val="22"/>
        </w:rPr>
        <w:t>C Davis</w:t>
      </w:r>
      <w:r w:rsidRPr="00E85981">
        <w:rPr>
          <w:rFonts w:ascii="Calibri" w:hAnsi="Calibri"/>
          <w:sz w:val="22"/>
          <w:szCs w:val="22"/>
        </w:rPr>
        <w:t>, USA</w:t>
      </w:r>
    </w:p>
    <w:p w:rsidR="0071142B" w:rsidP="00E51B34" w:rsidRDefault="004756C7" w14:paraId="42A77DBA" w14:textId="6DDADB3B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R</w:t>
      </w:r>
      <w:r w:rsidRPr="00E85981" w:rsidR="0071142B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Pestotnik, </w:t>
      </w:r>
      <w:r w:rsidR="003D2E3F">
        <w:rPr>
          <w:rFonts w:ascii="Calibri" w:hAnsi="Calibri"/>
          <w:sz w:val="22"/>
          <w:szCs w:val="22"/>
        </w:rPr>
        <w:t>Jožef Stefan Institute</w:t>
      </w:r>
      <w:r w:rsidR="00761BB1">
        <w:rPr>
          <w:rFonts w:ascii="Calibri" w:hAnsi="Calibri"/>
          <w:sz w:val="22"/>
          <w:szCs w:val="22"/>
        </w:rPr>
        <w:t>, Slovenia</w:t>
      </w:r>
    </w:p>
    <w:p w:rsidRPr="0071142B" w:rsidR="00E85981" w:rsidP="00E51B34" w:rsidRDefault="00E85981" w14:paraId="79669CB8" w14:textId="66C32C67">
      <w:pPr>
        <w:ind w:right="-4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Y. </w:t>
      </w:r>
      <w:proofErr w:type="spellStart"/>
      <w:r>
        <w:rPr>
          <w:rFonts w:ascii="Calibri" w:hAnsi="Calibri"/>
          <w:sz w:val="22"/>
          <w:szCs w:val="22"/>
        </w:rPr>
        <w:t>Haemisch</w:t>
      </w:r>
      <w:proofErr w:type="spellEnd"/>
      <w:r>
        <w:rPr>
          <w:rFonts w:ascii="Calibri" w:hAnsi="Calibri"/>
          <w:sz w:val="22"/>
          <w:szCs w:val="22"/>
        </w:rPr>
        <w:t>, Direct Conversion/</w:t>
      </w:r>
      <w:proofErr w:type="spellStart"/>
      <w:r>
        <w:rPr>
          <w:rFonts w:ascii="Calibri" w:hAnsi="Calibri"/>
          <w:sz w:val="22"/>
          <w:szCs w:val="22"/>
        </w:rPr>
        <w:t>Varex</w:t>
      </w:r>
      <w:proofErr w:type="spellEnd"/>
      <w:r>
        <w:rPr>
          <w:rFonts w:ascii="Calibri" w:hAnsi="Calibri"/>
          <w:sz w:val="22"/>
          <w:szCs w:val="22"/>
        </w:rPr>
        <w:t>, Munich, Germany</w:t>
      </w:r>
    </w:p>
    <w:p w:rsidR="004756C7" w:rsidP="007734DC" w:rsidRDefault="004756C7" w14:paraId="1CF08225" w14:textId="77777777">
      <w:pPr>
        <w:autoSpaceDE w:val="0"/>
        <w:autoSpaceDN w:val="0"/>
        <w:adjustRightInd w:val="0"/>
        <w:rPr>
          <w:rFonts w:ascii="Calibri-Italic" w:hAnsi="Calibri-Italic" w:cs="Calibri-Italic"/>
          <w:i/>
          <w:iCs/>
          <w:color w:val="000080"/>
          <w:sz w:val="22"/>
          <w:szCs w:val="22"/>
          <w:lang w:eastAsia="es-ES"/>
        </w:rPr>
      </w:pPr>
    </w:p>
    <w:p w:rsidR="00095543" w:rsidP="46A91CDD" w:rsidRDefault="007734DC" w14:paraId="55089B27" w14:textId="0EE1E591">
      <w:pPr>
        <w:autoSpaceDE w:val="0"/>
        <w:autoSpaceDN w:val="0"/>
        <w:adjustRightInd w:val="0"/>
        <w:rPr>
          <w:rFonts w:ascii="Calibri-Italic" w:hAnsi="Calibri-Italic" w:cs="Calibri-Italic"/>
          <w:i w:val="1"/>
          <w:iCs w:val="1"/>
          <w:color w:val="000080"/>
          <w:sz w:val="22"/>
          <w:szCs w:val="22"/>
          <w:lang w:eastAsia="es-ES"/>
        </w:rPr>
      </w:pPr>
      <w:r w:rsidRPr="46A91CDD" w:rsidR="46A91CDD">
        <w:rPr>
          <w:rFonts w:ascii="Calibri-Italic" w:hAnsi="Calibri-Italic" w:cs="Calibri-Italic"/>
          <w:i w:val="1"/>
          <w:iCs w:val="1"/>
          <w:color w:val="000080"/>
          <w:sz w:val="22"/>
          <w:szCs w:val="22"/>
          <w:lang w:eastAsia="es-ES"/>
        </w:rPr>
        <w:t xml:space="preserve">Info email: </w:t>
      </w:r>
      <w:hyperlink r:id="R6a09985954c941b9">
        <w:r w:rsidRPr="46A91CDD" w:rsidR="46A91CDD">
          <w:rPr>
            <w:rStyle w:val="Hyperlink"/>
            <w:rFonts w:ascii="Calibri-Italic" w:hAnsi="Calibri-Italic" w:cs="Calibri-Italic"/>
            <w:i w:val="1"/>
            <w:iCs w:val="1"/>
            <w:sz w:val="22"/>
            <w:szCs w:val="22"/>
            <w:lang w:eastAsia="es-ES"/>
          </w:rPr>
          <w:t>medami2022.info@cern.ch</w:t>
        </w:r>
      </w:hyperlink>
    </w:p>
    <w:p w:rsidR="00E85981" w:rsidP="007734DC" w:rsidRDefault="00E85981" w14:paraId="565EE066" w14:textId="64151320">
      <w:pPr>
        <w:autoSpaceDE w:val="0"/>
        <w:autoSpaceDN w:val="0"/>
        <w:adjustRightInd w:val="0"/>
        <w:rPr>
          <w:rFonts w:ascii="Calibri-Italic" w:hAnsi="Calibri-Italic" w:cs="Calibri-Italic"/>
          <w:i/>
          <w:iCs/>
          <w:color w:val="000080"/>
          <w:sz w:val="22"/>
          <w:szCs w:val="22"/>
          <w:lang w:eastAsia="es-ES"/>
        </w:rPr>
      </w:pPr>
    </w:p>
    <w:p w:rsidRPr="0082420E" w:rsidR="00E85981" w:rsidP="00E85981" w:rsidRDefault="00E85981" w14:paraId="7E6C25B9" w14:textId="7CFEE7C2">
      <w:pPr>
        <w:rPr>
          <w:rFonts w:ascii="Calibri" w:hAnsi="Calibri"/>
          <w:color w:val="FF0000"/>
          <w:sz w:val="22"/>
        </w:rPr>
      </w:pPr>
      <w:r w:rsidRPr="00192B60">
        <w:rPr>
          <w:rFonts w:ascii="Arial" w:hAnsi="Arial" w:cs="Arial"/>
          <w:noProof/>
        </w:rPr>
        <w:drawing>
          <wp:inline distT="0" distB="0" distL="0" distR="0" wp14:anchorId="38B3A34A" wp14:editId="189EBFC8">
            <wp:extent cx="2366010" cy="1584807"/>
            <wp:effectExtent l="0" t="0" r="0" b="0"/>
            <wp:docPr id="9" name="Picture 9" descr="/var/folders/x9/63zy7zts1vs7w055006fmzvc0000gn/T/com.microsoft.Word/Content.MSO/7F749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9/63zy7zts1vs7w055006fmzvc0000gn/T/com.microsoft.Word/Content.MSO/7F74931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48" cy="15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FF0000"/>
          <w:sz w:val="22"/>
        </w:rPr>
        <w:t xml:space="preserve">   </w:t>
      </w:r>
      <w:r w:rsidR="00C62553">
        <w:rPr>
          <w:rFonts w:ascii="Calibri" w:hAnsi="Calibri"/>
          <w:color w:val="FF0000"/>
          <w:sz w:val="22"/>
        </w:rPr>
        <w:t xml:space="preserve">                </w:t>
      </w:r>
      <w:r>
        <w:rPr>
          <w:rFonts w:ascii="Calibri" w:hAnsi="Calibri"/>
          <w:color w:val="FF0000"/>
          <w:sz w:val="22"/>
        </w:rPr>
        <w:t xml:space="preserve"> </w:t>
      </w:r>
      <w:r>
        <w:rPr>
          <w:noProof/>
        </w:rPr>
        <w:drawing>
          <wp:inline distT="0" distB="0" distL="0" distR="0" wp14:anchorId="42F66935" wp14:editId="165FB321">
            <wp:extent cx="2355878" cy="1570891"/>
            <wp:effectExtent l="0" t="0" r="6350" b="0"/>
            <wp:docPr id="3" name="Picture 3" descr="https://www.lifeclass.net/media/2038/congress-center-co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feclass.net/media/2038/congress-center-cook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49" cy="1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2420E" w:rsidR="00E85981" w:rsidP="00E85981" w:rsidRDefault="00E85981" w14:paraId="15F02FBB" w14:textId="77777777">
      <w:pPr>
        <w:jc w:val="both"/>
        <w:rPr>
          <w:rFonts w:ascii="Calibri" w:hAnsi="Calibri"/>
          <w:color w:val="FF0000"/>
          <w:sz w:val="22"/>
        </w:rPr>
      </w:pPr>
    </w:p>
    <w:p w:rsidRPr="00E85981" w:rsidR="00E85981" w:rsidP="00096A87" w:rsidRDefault="00E85981" w14:paraId="1B26E8A1" w14:textId="575FD920">
      <w:pPr>
        <w:jc w:val="both"/>
        <w:rPr>
          <w:rFonts w:ascii="Calibri-Italic" w:hAnsi="Calibri-Italic" w:cs="Calibri-Italic"/>
          <w:iCs/>
          <w:color w:val="000080"/>
          <w:sz w:val="22"/>
          <w:szCs w:val="22"/>
          <w:lang w:eastAsia="es-ES"/>
        </w:rPr>
      </w:pPr>
    </w:p>
    <w:sectPr w:rsidRPr="00E85981" w:rsidR="00E85981" w:rsidSect="006647CE">
      <w:pgSz w:w="11907" w:h="16839" w:orient="portrait" w:code="9"/>
      <w:pgMar w:top="1417" w:right="1417" w:bottom="1134" w:left="141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-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D1C47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000003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2" w15:restartNumberingAfterBreak="0">
    <w:nsid w:val="00000004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3" w15:restartNumberingAfterBreak="0">
    <w:nsid w:val="00000005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4" w15:restartNumberingAfterBreak="0">
    <w:nsid w:val="00000006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5" w15:restartNumberingAfterBreak="0">
    <w:nsid w:val="00000007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6" w15:restartNumberingAfterBreak="0">
    <w:nsid w:val="00000008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 w:ascii="Times New Roman" w:hAnsi="Times New Roman"/>
      </w:rPr>
    </w:lvl>
  </w:abstractNum>
  <w:abstractNum w:abstractNumId="7" w15:restartNumberingAfterBreak="0">
    <w:nsid w:val="00000009"/>
    <w:multiLevelType w:val="singleLevel"/>
    <w:tmpl w:val="001504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0000000A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 w:ascii="Times New Roman" w:hAnsi="Times New Roman"/>
      </w:rPr>
    </w:lvl>
  </w:abstractNum>
  <w:abstractNum w:abstractNumId="9" w15:restartNumberingAfterBreak="0">
    <w:nsid w:val="0000000B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 w:ascii="Times New Roman" w:hAnsi="Times New Roman"/>
      </w:rPr>
    </w:lvl>
  </w:abstractNum>
  <w:abstractNum w:abstractNumId="10" w15:restartNumberingAfterBreak="0">
    <w:nsid w:val="0000000C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 w:ascii="Times New Roman" w:hAnsi="Times New Roman"/>
      </w:rPr>
    </w:lvl>
  </w:abstractNum>
  <w:abstractNum w:abstractNumId="11" w15:restartNumberingAfterBreak="0">
    <w:nsid w:val="0000000D"/>
    <w:multiLevelType w:val="singleLevel"/>
    <w:tmpl w:val="00000000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/>
      </w:rPr>
    </w:lvl>
  </w:abstractNum>
  <w:abstractNum w:abstractNumId="12" w15:restartNumberingAfterBreak="0">
    <w:nsid w:val="0000000E"/>
    <w:multiLevelType w:val="singleLevel"/>
    <w:tmpl w:val="00000000"/>
    <w:lvl w:ilvl="0">
      <w:start w:val="6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 w:ascii="Times New Roman" w:hAnsi="Times New Roman"/>
      </w:rPr>
    </w:lvl>
  </w:abstractNum>
  <w:abstractNum w:abstractNumId="13" w15:restartNumberingAfterBreak="0">
    <w:nsid w:val="06867DD2"/>
    <w:multiLevelType w:val="multilevel"/>
    <w:tmpl w:val="64C0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0CBF35CF"/>
    <w:multiLevelType w:val="hybridMultilevel"/>
    <w:tmpl w:val="3E162BB0"/>
    <w:lvl w:ilvl="0" w:tplc="E826B3B2">
      <w:start w:val="8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150D6B"/>
    <w:multiLevelType w:val="hybridMultilevel"/>
    <w:tmpl w:val="B8BA274A"/>
    <w:lvl w:ilvl="0" w:tplc="85348312">
      <w:start w:val="3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MS Mincho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6C700D8"/>
    <w:multiLevelType w:val="hybridMultilevel"/>
    <w:tmpl w:val="1AC45168"/>
    <w:lvl w:ilvl="0" w:tplc="04090001">
      <w:start w:val="1"/>
      <w:numFmt w:val="bullet"/>
      <w:lvlText w:val=""/>
      <w:lvlJc w:val="left"/>
      <w:pPr>
        <w:ind w:left="-1440" w:hanging="360"/>
      </w:pPr>
      <w:rPr>
        <w:rFonts w:hint="default" w:ascii="Symbol" w:hAnsi="Symbol"/>
        <w:b/>
      </w:rPr>
    </w:lvl>
    <w:lvl w:ilvl="1" w:tplc="04100019" w:tentative="1">
      <w:start w:val="1"/>
      <w:numFmt w:val="lowerLetter"/>
      <w:lvlText w:val="%2."/>
      <w:lvlJc w:val="left"/>
      <w:pPr>
        <w:ind w:left="-720" w:hanging="360"/>
      </w:pPr>
    </w:lvl>
    <w:lvl w:ilvl="2" w:tplc="0410001B" w:tentative="1">
      <w:start w:val="1"/>
      <w:numFmt w:val="lowerRoman"/>
      <w:lvlText w:val="%3."/>
      <w:lvlJc w:val="right"/>
      <w:pPr>
        <w:ind w:left="0" w:hanging="180"/>
      </w:pPr>
    </w:lvl>
    <w:lvl w:ilvl="3" w:tplc="0410000F" w:tentative="1">
      <w:start w:val="1"/>
      <w:numFmt w:val="decimal"/>
      <w:lvlText w:val="%4."/>
      <w:lvlJc w:val="left"/>
      <w:pPr>
        <w:ind w:left="720" w:hanging="360"/>
      </w:pPr>
    </w:lvl>
    <w:lvl w:ilvl="4" w:tplc="04100019" w:tentative="1">
      <w:start w:val="1"/>
      <w:numFmt w:val="lowerLetter"/>
      <w:lvlText w:val="%5."/>
      <w:lvlJc w:val="left"/>
      <w:pPr>
        <w:ind w:left="1440" w:hanging="360"/>
      </w:pPr>
    </w:lvl>
    <w:lvl w:ilvl="5" w:tplc="0410001B" w:tentative="1">
      <w:start w:val="1"/>
      <w:numFmt w:val="lowerRoman"/>
      <w:lvlText w:val="%6."/>
      <w:lvlJc w:val="right"/>
      <w:pPr>
        <w:ind w:left="2160" w:hanging="180"/>
      </w:pPr>
    </w:lvl>
    <w:lvl w:ilvl="6" w:tplc="0410000F" w:tentative="1">
      <w:start w:val="1"/>
      <w:numFmt w:val="decimal"/>
      <w:lvlText w:val="%7."/>
      <w:lvlJc w:val="left"/>
      <w:pPr>
        <w:ind w:left="2880" w:hanging="360"/>
      </w:pPr>
    </w:lvl>
    <w:lvl w:ilvl="7" w:tplc="04100019" w:tentative="1">
      <w:start w:val="1"/>
      <w:numFmt w:val="lowerLetter"/>
      <w:lvlText w:val="%8."/>
      <w:lvlJc w:val="left"/>
      <w:pPr>
        <w:ind w:left="3600" w:hanging="360"/>
      </w:pPr>
    </w:lvl>
    <w:lvl w:ilvl="8" w:tplc="0410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7" w15:restartNumberingAfterBreak="0">
    <w:nsid w:val="23332156"/>
    <w:multiLevelType w:val="hybridMultilevel"/>
    <w:tmpl w:val="18D87AB0"/>
    <w:lvl w:ilvl="0" w:tplc="8C185162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hint="default" w:ascii="Symbol" w:hAnsi="Symbol" w:eastAsia="Times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hint="default" w:ascii="Wingdings" w:hAnsi="Wingdings"/>
      </w:rPr>
    </w:lvl>
  </w:abstractNum>
  <w:abstractNum w:abstractNumId="18" w15:restartNumberingAfterBreak="0">
    <w:nsid w:val="26985D55"/>
    <w:multiLevelType w:val="hybridMultilevel"/>
    <w:tmpl w:val="92B82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651A63"/>
    <w:multiLevelType w:val="hybridMultilevel"/>
    <w:tmpl w:val="D76243C0"/>
    <w:lvl w:ilvl="0" w:tplc="F61C40F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Wingding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alibri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alibri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alibri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9D161B8"/>
    <w:multiLevelType w:val="hybridMultilevel"/>
    <w:tmpl w:val="59D25C46"/>
    <w:lvl w:ilvl="0" w:tplc="BC3A6FA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436FDD"/>
    <w:multiLevelType w:val="hybridMultilevel"/>
    <w:tmpl w:val="90581B40"/>
    <w:lvl w:ilvl="0" w:tplc="0407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Arial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Arial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Arial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2" w15:restartNumberingAfterBreak="0">
    <w:nsid w:val="32663626"/>
    <w:multiLevelType w:val="hybridMultilevel"/>
    <w:tmpl w:val="CA9A315C"/>
    <w:lvl w:ilvl="0" w:tplc="DBF40E9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 w:ascii="Times New Roman" w:hAnsi="Times New Roman" w:eastAsia="Times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361638F9"/>
    <w:multiLevelType w:val="hybridMultilevel"/>
    <w:tmpl w:val="E698139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37F32DB3"/>
    <w:multiLevelType w:val="multilevel"/>
    <w:tmpl w:val="C928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3B740891"/>
    <w:multiLevelType w:val="hybridMultilevel"/>
    <w:tmpl w:val="0ABAF16E"/>
    <w:lvl w:ilvl="0" w:tplc="D13855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1E5F19"/>
    <w:multiLevelType w:val="hybridMultilevel"/>
    <w:tmpl w:val="1270CA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3DF164B"/>
    <w:multiLevelType w:val="hybridMultilevel"/>
    <w:tmpl w:val="C94E57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CD5F4E"/>
    <w:multiLevelType w:val="hybridMultilevel"/>
    <w:tmpl w:val="F348AB4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4C62008A"/>
    <w:multiLevelType w:val="hybridMultilevel"/>
    <w:tmpl w:val="BED4495C"/>
    <w:lvl w:ilvl="0" w:tplc="04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48B2B96"/>
    <w:multiLevelType w:val="hybridMultilevel"/>
    <w:tmpl w:val="A9D85B8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7B5118C"/>
    <w:multiLevelType w:val="hybridMultilevel"/>
    <w:tmpl w:val="A5CAC4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9D80078"/>
    <w:multiLevelType w:val="hybridMultilevel"/>
    <w:tmpl w:val="6C58D35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Arial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Arial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Arial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F546B3C"/>
    <w:multiLevelType w:val="hybridMultilevel"/>
    <w:tmpl w:val="9EE2BDAE"/>
    <w:lvl w:ilvl="0" w:tplc="58C6111C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05C00E6"/>
    <w:multiLevelType w:val="hybridMultilevel"/>
    <w:tmpl w:val="2882834C"/>
    <w:lvl w:ilvl="0" w:tplc="28800A6A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Cambria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79C149F"/>
    <w:multiLevelType w:val="hybridMultilevel"/>
    <w:tmpl w:val="B9E64B50"/>
    <w:lvl w:ilvl="0" w:tplc="52E48550">
      <w:start w:val="1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MS Mincho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23E7D5F"/>
    <w:multiLevelType w:val="hybridMultilevel"/>
    <w:tmpl w:val="093201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6E0402B"/>
    <w:multiLevelType w:val="hybridMultilevel"/>
    <w:tmpl w:val="F06C0B2A"/>
    <w:lvl w:ilvl="0" w:tplc="58C6111C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8" w15:restartNumberingAfterBreak="0">
    <w:nsid w:val="771C4C27"/>
    <w:multiLevelType w:val="hybridMultilevel"/>
    <w:tmpl w:val="7742C2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A532470"/>
    <w:multiLevelType w:val="hybridMultilevel"/>
    <w:tmpl w:val="7FE04196"/>
    <w:lvl w:ilvl="0" w:tplc="063C8D76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DA7495C"/>
    <w:multiLevelType w:val="hybridMultilevel"/>
    <w:tmpl w:val="6EA2D6DC"/>
    <w:lvl w:ilvl="0" w:tplc="1DDE33BE">
      <w:start w:val="15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FBB0FF7"/>
    <w:multiLevelType w:val="hybridMultilevel"/>
    <w:tmpl w:val="B262DD88"/>
    <w:lvl w:ilvl="0" w:tplc="AD5C4BF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7"/>
  </w:num>
  <w:num w:numId="14">
    <w:abstractNumId w:val="22"/>
  </w:num>
  <w:num w:numId="15">
    <w:abstractNumId w:val="25"/>
  </w:num>
  <w:num w:numId="16">
    <w:abstractNumId w:val="34"/>
  </w:num>
  <w:num w:numId="17">
    <w:abstractNumId w:val="20"/>
  </w:num>
  <w:num w:numId="18">
    <w:abstractNumId w:val="41"/>
  </w:num>
  <w:num w:numId="19">
    <w:abstractNumId w:val="39"/>
  </w:num>
  <w:num w:numId="20">
    <w:abstractNumId w:val="16"/>
  </w:num>
  <w:num w:numId="21">
    <w:abstractNumId w:val="14"/>
  </w:num>
  <w:num w:numId="22">
    <w:abstractNumId w:val="33"/>
  </w:num>
  <w:num w:numId="23">
    <w:abstractNumId w:val="37"/>
  </w:num>
  <w:num w:numId="24">
    <w:abstractNumId w:val="40"/>
  </w:num>
  <w:num w:numId="25">
    <w:abstractNumId w:val="35"/>
  </w:num>
  <w:num w:numId="26">
    <w:abstractNumId w:val="15"/>
  </w:num>
  <w:num w:numId="27">
    <w:abstractNumId w:val="19"/>
  </w:num>
  <w:num w:numId="28">
    <w:abstractNumId w:val="0"/>
  </w:num>
  <w:num w:numId="29">
    <w:abstractNumId w:val="21"/>
  </w:num>
  <w:num w:numId="30">
    <w:abstractNumId w:val="30"/>
  </w:num>
  <w:num w:numId="31">
    <w:abstractNumId w:val="32"/>
  </w:num>
  <w:num w:numId="32">
    <w:abstractNumId w:val="31"/>
  </w:num>
  <w:num w:numId="33">
    <w:abstractNumId w:val="13"/>
  </w:num>
  <w:num w:numId="34">
    <w:abstractNumId w:val="36"/>
  </w:num>
  <w:num w:numId="35">
    <w:abstractNumId w:val="24"/>
  </w:num>
  <w:num w:numId="36">
    <w:abstractNumId w:val="18"/>
  </w:num>
  <w:num w:numId="37">
    <w:abstractNumId w:val="27"/>
  </w:num>
  <w:num w:numId="38">
    <w:abstractNumId w:val="28"/>
  </w:num>
  <w:num w:numId="39">
    <w:abstractNumId w:val="23"/>
  </w:num>
  <w:num w:numId="40">
    <w:abstractNumId w:val="29"/>
  </w:num>
  <w:num w:numId="41">
    <w:abstractNumId w:val="26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hideSpellingErrors/>
  <w:hideGrammaticalErrors/>
  <w:activeWritingStyle w:lang="en-US" w:vendorID="64" w:dllVersion="4096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wNDEyNjcwM7M0NTFW0lEKTi0uzszPAykwqwUAgpFO8iwAAAA="/>
  </w:docVars>
  <w:rsids>
    <w:rsidRoot w:val="00655D88"/>
    <w:rsid w:val="000526A2"/>
    <w:rsid w:val="00071471"/>
    <w:rsid w:val="000732FF"/>
    <w:rsid w:val="00075DC6"/>
    <w:rsid w:val="00095543"/>
    <w:rsid w:val="00096A87"/>
    <w:rsid w:val="0019620B"/>
    <w:rsid w:val="001D12F8"/>
    <w:rsid w:val="001E7A9C"/>
    <w:rsid w:val="00200747"/>
    <w:rsid w:val="002E7EAC"/>
    <w:rsid w:val="00307B48"/>
    <w:rsid w:val="00320CDC"/>
    <w:rsid w:val="00332801"/>
    <w:rsid w:val="0035583C"/>
    <w:rsid w:val="003B1A5E"/>
    <w:rsid w:val="003B274A"/>
    <w:rsid w:val="003D2E3F"/>
    <w:rsid w:val="003D746F"/>
    <w:rsid w:val="00416008"/>
    <w:rsid w:val="004756C7"/>
    <w:rsid w:val="004A38E2"/>
    <w:rsid w:val="004C7975"/>
    <w:rsid w:val="00582EED"/>
    <w:rsid w:val="006518E5"/>
    <w:rsid w:val="00655D88"/>
    <w:rsid w:val="006647CE"/>
    <w:rsid w:val="0071142B"/>
    <w:rsid w:val="00727AE8"/>
    <w:rsid w:val="00761BB1"/>
    <w:rsid w:val="007620C3"/>
    <w:rsid w:val="007734DC"/>
    <w:rsid w:val="007825EE"/>
    <w:rsid w:val="007E7445"/>
    <w:rsid w:val="0082420E"/>
    <w:rsid w:val="00827B47"/>
    <w:rsid w:val="0087667D"/>
    <w:rsid w:val="008832D0"/>
    <w:rsid w:val="008972F5"/>
    <w:rsid w:val="008A481E"/>
    <w:rsid w:val="009211BF"/>
    <w:rsid w:val="00A256DE"/>
    <w:rsid w:val="00A5665C"/>
    <w:rsid w:val="00AF148A"/>
    <w:rsid w:val="00B1162F"/>
    <w:rsid w:val="00B278DD"/>
    <w:rsid w:val="00B42F40"/>
    <w:rsid w:val="00B94CCA"/>
    <w:rsid w:val="00BC486D"/>
    <w:rsid w:val="00BE2CB7"/>
    <w:rsid w:val="00C03EFB"/>
    <w:rsid w:val="00C42B7E"/>
    <w:rsid w:val="00C62553"/>
    <w:rsid w:val="00CE46EE"/>
    <w:rsid w:val="00D325D3"/>
    <w:rsid w:val="00D5622B"/>
    <w:rsid w:val="00D82CD9"/>
    <w:rsid w:val="00D90E80"/>
    <w:rsid w:val="00DA4385"/>
    <w:rsid w:val="00DB31ED"/>
    <w:rsid w:val="00DB6C29"/>
    <w:rsid w:val="00DD6F13"/>
    <w:rsid w:val="00DE5A21"/>
    <w:rsid w:val="00E144AF"/>
    <w:rsid w:val="00E51B34"/>
    <w:rsid w:val="00E77CF5"/>
    <w:rsid w:val="00E80A52"/>
    <w:rsid w:val="00E85981"/>
    <w:rsid w:val="00E92CFB"/>
    <w:rsid w:val="00EA0DE0"/>
    <w:rsid w:val="00EE2B83"/>
    <w:rsid w:val="00EF6083"/>
    <w:rsid w:val="00F33FD8"/>
    <w:rsid w:val="00F63936"/>
    <w:rsid w:val="00F92770"/>
    <w:rsid w:val="46A91C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0E98E13"/>
  <w15:docId w15:val="{F5E2F683-B2A3-4044-B787-2471E5D2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hAnsi="Times" w:eastAsia="Times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b/>
      <w:sz w:val="20"/>
      <w:lang w:val="en-GB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BodyText2">
    <w:name w:val="Body Text 2"/>
    <w:basedOn w:val="Normal"/>
    <w:pPr>
      <w:jc w:val="center"/>
    </w:pPr>
    <w:rPr>
      <w:rFonts w:ascii="Times New Roman" w:hAnsi="Times New Roman" w:eastAsia="Times New Roman"/>
      <w:b/>
      <w:lang w:val="it-IT"/>
    </w:rPr>
  </w:style>
  <w:style w:type="paragraph" w:styleId="BodyText3">
    <w:name w:val="Body Text 3"/>
    <w:basedOn w:val="Normal"/>
    <w:pPr>
      <w:jc w:val="both"/>
    </w:pPr>
    <w:rPr>
      <w:rFonts w:ascii="Times New Roman" w:hAnsi="Times New Roman"/>
      <w:b/>
      <w:sz w:val="20"/>
      <w:lang w:val="it-IT"/>
    </w:rPr>
  </w:style>
  <w:style w:type="character" w:styleId="BodyTextChar" w:customStyle="1">
    <w:name w:val="Body Text Char"/>
    <w:link w:val="BodyText"/>
    <w:rsid w:val="00655D88"/>
    <w:rPr>
      <w:sz w:val="24"/>
    </w:rPr>
  </w:style>
  <w:style w:type="paragraph" w:styleId="Paragrafoelenco" w:customStyle="1">
    <w:name w:val="Paragrafo elenco"/>
    <w:basedOn w:val="Normal"/>
    <w:uiPriority w:val="34"/>
    <w:qFormat/>
    <w:rsid w:val="005F6F61"/>
    <w:pPr>
      <w:widowControl w:val="0"/>
      <w:suppressAutoHyphens/>
      <w:spacing w:after="200"/>
      <w:ind w:left="720"/>
    </w:pPr>
    <w:rPr>
      <w:rFonts w:ascii="Cambria" w:hAnsi="Cambria" w:eastAsia="Cambria" w:cs="Cambria"/>
      <w:szCs w:val="24"/>
      <w:lang w:val="it-IT" w:eastAsia="ar-SA"/>
    </w:rPr>
  </w:style>
  <w:style w:type="paragraph" w:styleId="ColorfulShading-Accent31" w:customStyle="1">
    <w:name w:val="Colorful Shading - Accent 31"/>
    <w:basedOn w:val="Normal"/>
    <w:uiPriority w:val="34"/>
    <w:qFormat/>
    <w:rsid w:val="00B93303"/>
    <w:pPr>
      <w:ind w:left="720"/>
      <w:contextualSpacing/>
    </w:pPr>
    <w:rPr>
      <w:rFonts w:ascii="Cambria" w:hAnsi="Cambria" w:eastAsia="MS Mincho"/>
      <w:szCs w:val="24"/>
    </w:rPr>
  </w:style>
  <w:style w:type="paragraph" w:styleId="LightGrid-Accent31" w:customStyle="1">
    <w:name w:val="Light Grid - Accent 31"/>
    <w:basedOn w:val="Normal"/>
    <w:uiPriority w:val="34"/>
    <w:qFormat/>
    <w:rsid w:val="005C68E6"/>
    <w:pPr>
      <w:ind w:left="720"/>
      <w:contextualSpacing/>
    </w:pPr>
    <w:rPr>
      <w:rFonts w:ascii="Calibri" w:hAnsi="Calibri" w:eastAsia="Calibri"/>
      <w:sz w:val="22"/>
      <w:szCs w:val="22"/>
      <w:lang w:val="de-DE"/>
    </w:rPr>
  </w:style>
  <w:style w:type="character" w:styleId="Hyperlink">
    <w:name w:val="Hyperlink"/>
    <w:uiPriority w:val="99"/>
    <w:unhideWhenUsed/>
    <w:rsid w:val="00C058ED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31555"/>
    <w:rPr>
      <w:rFonts w:ascii="Cambria" w:hAnsi="Cambria" w:eastAsia="MS Mincho"/>
      <w:szCs w:val="24"/>
      <w:lang w:val="x-none" w:eastAsia="x-none"/>
    </w:rPr>
  </w:style>
  <w:style w:type="character" w:styleId="CommentTextChar" w:customStyle="1">
    <w:name w:val="Comment Text Char"/>
    <w:link w:val="CommentText"/>
    <w:uiPriority w:val="99"/>
    <w:rsid w:val="00F31555"/>
    <w:rPr>
      <w:rFonts w:ascii="Cambria" w:hAnsi="Cambria" w:eastAsia="MS Minch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4F1"/>
    <w:rPr>
      <w:rFonts w:ascii="Segoe UI" w:hAnsi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4B44F1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uiPriority w:val="99"/>
    <w:semiHidden/>
    <w:unhideWhenUsed/>
    <w:rsid w:val="004B44F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4F1"/>
    <w:rPr>
      <w:b/>
      <w:bCs/>
      <w:lang w:val="en-US" w:eastAsia="en-US"/>
    </w:rPr>
  </w:style>
  <w:style w:type="character" w:styleId="CommentSubjectChar" w:customStyle="1">
    <w:name w:val="Comment Subject Char"/>
    <w:link w:val="CommentSubject"/>
    <w:uiPriority w:val="99"/>
    <w:semiHidden/>
    <w:rsid w:val="004B44F1"/>
    <w:rPr>
      <w:rFonts w:ascii="Cambria" w:hAnsi="Cambria" w:eastAsia="MS Mincho"/>
      <w:b/>
      <w:bCs/>
      <w:sz w:val="24"/>
      <w:szCs w:val="24"/>
      <w:lang w:val="en-US" w:eastAsia="en-US"/>
    </w:rPr>
  </w:style>
  <w:style w:type="character" w:styleId="FollowedHyperlink">
    <w:name w:val="FollowedHyperlink"/>
    <w:uiPriority w:val="99"/>
    <w:semiHidden/>
    <w:unhideWhenUsed/>
    <w:rsid w:val="003C164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E7A9C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1600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8598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5622B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5622B"/>
    <w:rPr>
      <w:rFonts w:asciiTheme="majorHAnsi" w:hAnsiTheme="majorHAnsi" w:eastAsiaTheme="majorEastAsia" w:cstheme="majorBidi"/>
      <w:spacing w:val="-10"/>
      <w:kern w:val="28"/>
      <w:sz w:val="56"/>
      <w:szCs w:val="56"/>
      <w:lang w:val="en-US" w:eastAsia="en-US"/>
    </w:rPr>
  </w:style>
  <w:style w:type="paragraph" w:styleId="NoSpacing">
    <w:name w:val="No Spacing"/>
    <w:uiPriority w:val="1"/>
    <w:qFormat/>
    <w:rsid w:val="00D5622B"/>
    <w:rPr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766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eg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hyperlink" Target="https://indico.cern.ch/event/851913/abstracts/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styles" Target="styles.xml" Id="rId5" /><Relationship Type="http://schemas.openxmlformats.org/officeDocument/2006/relationships/hyperlink" Target="http://medami2022.ijs.si/" TargetMode="External" Id="rId15" /><Relationship Type="http://schemas.openxmlformats.org/officeDocument/2006/relationships/hyperlink" Target="http://medami2022.ijs.si/" TargetMode="External" Id="rId10" /><Relationship Type="http://schemas.openxmlformats.org/officeDocument/2006/relationships/image" Target="media/image8.jpe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6.png" Id="rId14" /><Relationship Type="http://schemas.openxmlformats.org/officeDocument/2006/relationships/hyperlink" Target="mailto:medami2022.info@cern.ch" TargetMode="External" Id="R6a09985954c941b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E5BAEF07A0D45A9D3FF426F1BAD47" ma:contentTypeVersion="9" ma:contentTypeDescription="Create a new document." ma:contentTypeScope="" ma:versionID="dcec1d5322d27af5b56bdb1b67998e4d">
  <xsd:schema xmlns:xsd="http://www.w3.org/2001/XMLSchema" xmlns:xs="http://www.w3.org/2001/XMLSchema" xmlns:p="http://schemas.microsoft.com/office/2006/metadata/properties" xmlns:ns3="84a04eaa-c1af-4863-a89a-7a0fdaf480c5" xmlns:ns4="6fb2bdbd-3fc1-4c59-927f-d348d444fd34" targetNamespace="http://schemas.microsoft.com/office/2006/metadata/properties" ma:root="true" ma:fieldsID="a30af70c6df5cd9359348ccc1e05c84f" ns3:_="" ns4:_="">
    <xsd:import namespace="84a04eaa-c1af-4863-a89a-7a0fdaf480c5"/>
    <xsd:import namespace="6fb2bdbd-3fc1-4c59-927f-d348d444f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04eaa-c1af-4863-a89a-7a0fdaf48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2bdbd-3fc1-4c59-927f-d348d444f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C2D7F-AFF0-49D3-BA64-782973A37A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D257F5-BE14-4315-BE16-7E470A473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a04eaa-c1af-4863-a89a-7a0fdaf480c5"/>
    <ds:schemaRef ds:uri="6fb2bdbd-3fc1-4c59-927f-d348d444f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00482A-48E6-450D-B410-CE1C0C8744B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Jefferson Lab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Subject:</dc:title>
  <dc:subject/>
  <dc:creator>Stan Majewski</dc:creator>
  <keywords/>
  <lastModifiedBy>Rok Pestotnik</lastModifiedBy>
  <revision>5</revision>
  <lastPrinted>2020-03-06T15:58:00.0000000Z</lastPrinted>
  <dcterms:created xsi:type="dcterms:W3CDTF">2022-01-10T14:15:00.0000000Z</dcterms:created>
  <dcterms:modified xsi:type="dcterms:W3CDTF">2022-01-24T16:47:25.7922302Z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0x010100EDAE5BAEF07A0D45A9D3FF426F1BAD47</vt:lpwstr>
  </property>
</Properties>
</file>